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1377" w14:textId="77777777" w:rsidR="00E85AF3" w:rsidRDefault="00E85AF3">
      <w:pPr>
        <w:spacing w:after="160" w:line="259" w:lineRule="auto"/>
        <w:rPr>
          <w:b/>
          <w:bCs/>
          <w:sz w:val="20"/>
          <w:szCs w:val="20"/>
          <w:lang w:val="en-US"/>
        </w:rPr>
      </w:pPr>
    </w:p>
    <w:tbl>
      <w:tblPr>
        <w:tblStyle w:val="TableGrid"/>
        <w:tblW w:w="0" w:type="auto"/>
        <w:tblLook w:val="04A0" w:firstRow="1" w:lastRow="0" w:firstColumn="1" w:lastColumn="0" w:noHBand="0" w:noVBand="1"/>
      </w:tblPr>
      <w:tblGrid>
        <w:gridCol w:w="7215"/>
        <w:gridCol w:w="534"/>
        <w:gridCol w:w="622"/>
        <w:gridCol w:w="709"/>
      </w:tblGrid>
      <w:tr w:rsidR="008A28F9" w:rsidRPr="007358BE" w14:paraId="33D6165F" w14:textId="77777777" w:rsidTr="002910F3">
        <w:tc>
          <w:tcPr>
            <w:tcW w:w="7398" w:type="dxa"/>
          </w:tcPr>
          <w:p w14:paraId="0562A788" w14:textId="228F25E5" w:rsidR="008A28F9" w:rsidRPr="007358BE" w:rsidRDefault="008A28F9" w:rsidP="00FB698E">
            <w:pPr>
              <w:jc w:val="both"/>
              <w:rPr>
                <w:rFonts w:asciiTheme="minorHAnsi" w:hAnsiTheme="minorHAnsi" w:cstheme="minorHAnsi"/>
                <w:b/>
              </w:rPr>
            </w:pPr>
            <w:r w:rsidRPr="007358BE">
              <w:rPr>
                <w:rFonts w:asciiTheme="minorHAnsi" w:hAnsiTheme="minorHAnsi" w:cstheme="minorHAnsi"/>
                <w:b/>
              </w:rPr>
              <w:t>Paper Code</w:t>
            </w:r>
            <w:r w:rsidR="00850603" w:rsidRPr="007358BE">
              <w:rPr>
                <w:rFonts w:asciiTheme="minorHAnsi" w:hAnsiTheme="minorHAnsi" w:cstheme="minorHAnsi"/>
                <w:b/>
              </w:rPr>
              <w:t>(s)</w:t>
            </w:r>
            <w:r w:rsidRPr="007358BE">
              <w:rPr>
                <w:rFonts w:asciiTheme="minorHAnsi" w:hAnsiTheme="minorHAnsi" w:cstheme="minorHAnsi"/>
                <w:b/>
              </w:rPr>
              <w:t xml:space="preserve">:  </w:t>
            </w:r>
            <w:r w:rsidR="00FD58DD" w:rsidRPr="007358BE">
              <w:rPr>
                <w:rFonts w:asciiTheme="minorHAnsi" w:hAnsiTheme="minorHAnsi" w:cstheme="minorHAnsi"/>
                <w:bCs/>
              </w:rPr>
              <w:t>MEC-212</w:t>
            </w:r>
            <w:r w:rsidRPr="007358BE">
              <w:rPr>
                <w:rFonts w:asciiTheme="minorHAnsi" w:hAnsiTheme="minorHAnsi" w:cstheme="minorHAnsi"/>
                <w:bCs/>
              </w:rPr>
              <w:t xml:space="preserve"> </w:t>
            </w:r>
            <w:r w:rsidRPr="007358BE">
              <w:rPr>
                <w:rFonts w:asciiTheme="minorHAnsi" w:hAnsiTheme="minorHAnsi" w:cstheme="minorHAnsi"/>
                <w:b/>
              </w:rPr>
              <w:t xml:space="preserve">        </w:t>
            </w:r>
          </w:p>
        </w:tc>
        <w:tc>
          <w:tcPr>
            <w:tcW w:w="540" w:type="dxa"/>
          </w:tcPr>
          <w:p w14:paraId="34C1C414" w14:textId="77777777" w:rsidR="008A28F9" w:rsidRPr="007358BE" w:rsidRDefault="008A28F9" w:rsidP="00FB698E">
            <w:pPr>
              <w:jc w:val="center"/>
              <w:rPr>
                <w:rFonts w:asciiTheme="minorHAnsi" w:hAnsiTheme="minorHAnsi" w:cstheme="minorHAnsi"/>
                <w:b/>
              </w:rPr>
            </w:pPr>
            <w:r w:rsidRPr="007358BE">
              <w:rPr>
                <w:rFonts w:asciiTheme="minorHAnsi" w:hAnsiTheme="minorHAnsi" w:cstheme="minorHAnsi"/>
                <w:b/>
              </w:rPr>
              <w:t>L</w:t>
            </w:r>
          </w:p>
        </w:tc>
        <w:tc>
          <w:tcPr>
            <w:tcW w:w="630" w:type="dxa"/>
          </w:tcPr>
          <w:p w14:paraId="088C0B89" w14:textId="77777777" w:rsidR="008A28F9" w:rsidRPr="007358BE" w:rsidRDefault="008A28F9" w:rsidP="00FB698E">
            <w:pPr>
              <w:jc w:val="center"/>
              <w:rPr>
                <w:rFonts w:asciiTheme="minorHAnsi" w:hAnsiTheme="minorHAnsi" w:cstheme="minorHAnsi"/>
                <w:b/>
              </w:rPr>
            </w:pPr>
            <w:r w:rsidRPr="007358BE">
              <w:rPr>
                <w:rFonts w:asciiTheme="minorHAnsi" w:hAnsiTheme="minorHAnsi" w:cstheme="minorHAnsi"/>
                <w:b/>
              </w:rPr>
              <w:t>P</w:t>
            </w:r>
          </w:p>
        </w:tc>
        <w:tc>
          <w:tcPr>
            <w:tcW w:w="720" w:type="dxa"/>
          </w:tcPr>
          <w:p w14:paraId="7FA33931" w14:textId="77777777" w:rsidR="008A28F9" w:rsidRPr="007358BE" w:rsidRDefault="008A28F9" w:rsidP="00FB698E">
            <w:pPr>
              <w:jc w:val="center"/>
              <w:rPr>
                <w:rFonts w:asciiTheme="minorHAnsi" w:hAnsiTheme="minorHAnsi" w:cstheme="minorHAnsi"/>
                <w:b/>
              </w:rPr>
            </w:pPr>
            <w:r w:rsidRPr="007358BE">
              <w:rPr>
                <w:rFonts w:asciiTheme="minorHAnsi" w:hAnsiTheme="minorHAnsi" w:cstheme="minorHAnsi"/>
                <w:b/>
              </w:rPr>
              <w:t>C</w:t>
            </w:r>
          </w:p>
        </w:tc>
      </w:tr>
      <w:tr w:rsidR="008A28F9" w:rsidRPr="007358BE" w14:paraId="7DAF663B" w14:textId="77777777" w:rsidTr="000A6FD7">
        <w:tc>
          <w:tcPr>
            <w:tcW w:w="7398" w:type="dxa"/>
          </w:tcPr>
          <w:p w14:paraId="372500DF" w14:textId="55D5F5FA" w:rsidR="008A28F9" w:rsidRPr="007358BE" w:rsidRDefault="008A28F9" w:rsidP="00742A04">
            <w:pPr>
              <w:jc w:val="both"/>
              <w:rPr>
                <w:rFonts w:asciiTheme="minorHAnsi" w:hAnsiTheme="minorHAnsi" w:cstheme="minorHAnsi"/>
                <w:b/>
              </w:rPr>
            </w:pPr>
            <w:r w:rsidRPr="007358BE">
              <w:rPr>
                <w:rFonts w:asciiTheme="minorHAnsi" w:hAnsiTheme="minorHAnsi" w:cstheme="minorHAnsi"/>
                <w:b/>
              </w:rPr>
              <w:t>Paper</w:t>
            </w:r>
            <w:r w:rsidRPr="007358BE">
              <w:rPr>
                <w:rFonts w:asciiTheme="minorHAnsi" w:hAnsiTheme="minorHAnsi" w:cstheme="minorHAnsi"/>
                <w:bCs/>
              </w:rPr>
              <w:t xml:space="preserve">: </w:t>
            </w:r>
            <w:r w:rsidR="00FD58DD" w:rsidRPr="007358BE">
              <w:rPr>
                <w:rFonts w:asciiTheme="minorHAnsi" w:hAnsiTheme="minorHAnsi" w:cstheme="minorHAnsi"/>
                <w:bCs/>
              </w:rPr>
              <w:t>Machine Design-I</w:t>
            </w:r>
          </w:p>
        </w:tc>
        <w:tc>
          <w:tcPr>
            <w:tcW w:w="540" w:type="dxa"/>
          </w:tcPr>
          <w:p w14:paraId="219F33FE" w14:textId="584568F8" w:rsidR="008A28F9" w:rsidRPr="007358BE" w:rsidRDefault="00FD58DD" w:rsidP="00FB698E">
            <w:pPr>
              <w:jc w:val="center"/>
              <w:rPr>
                <w:rFonts w:asciiTheme="minorHAnsi" w:hAnsiTheme="minorHAnsi" w:cstheme="minorHAnsi"/>
                <w:bCs/>
              </w:rPr>
            </w:pPr>
            <w:r w:rsidRPr="007358BE">
              <w:rPr>
                <w:rFonts w:asciiTheme="minorHAnsi" w:hAnsiTheme="minorHAnsi" w:cstheme="minorHAnsi"/>
                <w:bCs/>
              </w:rPr>
              <w:t>4</w:t>
            </w:r>
          </w:p>
        </w:tc>
        <w:tc>
          <w:tcPr>
            <w:tcW w:w="630" w:type="dxa"/>
          </w:tcPr>
          <w:p w14:paraId="739A6DF6" w14:textId="77777777" w:rsidR="008A28F9" w:rsidRPr="007358BE" w:rsidRDefault="00742A04" w:rsidP="00FB698E">
            <w:pPr>
              <w:jc w:val="center"/>
              <w:rPr>
                <w:rFonts w:asciiTheme="minorHAnsi" w:hAnsiTheme="minorHAnsi" w:cstheme="minorHAnsi"/>
                <w:bCs/>
              </w:rPr>
            </w:pPr>
            <w:r w:rsidRPr="007358BE">
              <w:rPr>
                <w:rFonts w:asciiTheme="minorHAnsi" w:hAnsiTheme="minorHAnsi" w:cstheme="minorHAnsi"/>
                <w:bCs/>
              </w:rPr>
              <w:t>-</w:t>
            </w:r>
          </w:p>
        </w:tc>
        <w:tc>
          <w:tcPr>
            <w:tcW w:w="720" w:type="dxa"/>
          </w:tcPr>
          <w:p w14:paraId="06797CA4" w14:textId="323695EC" w:rsidR="008A28F9" w:rsidRPr="007358BE" w:rsidRDefault="00FD58DD" w:rsidP="00FB698E">
            <w:pPr>
              <w:jc w:val="center"/>
              <w:rPr>
                <w:rFonts w:asciiTheme="minorHAnsi" w:hAnsiTheme="minorHAnsi" w:cstheme="minorHAnsi"/>
                <w:bCs/>
              </w:rPr>
            </w:pPr>
            <w:r w:rsidRPr="007358BE">
              <w:rPr>
                <w:rFonts w:asciiTheme="minorHAnsi" w:hAnsiTheme="minorHAnsi" w:cstheme="minorHAnsi"/>
                <w:bCs/>
              </w:rPr>
              <w:t>4</w:t>
            </w:r>
          </w:p>
        </w:tc>
      </w:tr>
    </w:tbl>
    <w:p w14:paraId="4CF1F0A6" w14:textId="77777777" w:rsidR="008A28F9" w:rsidRPr="007358BE" w:rsidRDefault="008A28F9">
      <w:pPr>
        <w:rPr>
          <w:rFonts w:asciiTheme="minorHAnsi" w:hAnsiTheme="minorHAnsi"/>
        </w:rPr>
      </w:pPr>
    </w:p>
    <w:tbl>
      <w:tblPr>
        <w:tblStyle w:val="TableGrid"/>
        <w:tblW w:w="0" w:type="auto"/>
        <w:tblLook w:val="04A0" w:firstRow="1" w:lastRow="0" w:firstColumn="1" w:lastColumn="0" w:noHBand="0" w:noVBand="1"/>
      </w:tblPr>
      <w:tblGrid>
        <w:gridCol w:w="639"/>
        <w:gridCol w:w="22"/>
        <w:gridCol w:w="664"/>
        <w:gridCol w:w="686"/>
        <w:gridCol w:w="686"/>
        <w:gridCol w:w="686"/>
        <w:gridCol w:w="686"/>
        <w:gridCol w:w="686"/>
        <w:gridCol w:w="686"/>
        <w:gridCol w:w="686"/>
        <w:gridCol w:w="686"/>
        <w:gridCol w:w="686"/>
        <w:gridCol w:w="686"/>
        <w:gridCol w:w="895"/>
      </w:tblGrid>
      <w:tr w:rsidR="00104345" w:rsidRPr="00994F8B" w14:paraId="2C5CBE86" w14:textId="77777777" w:rsidTr="00280AD9">
        <w:tc>
          <w:tcPr>
            <w:tcW w:w="9080" w:type="dxa"/>
            <w:gridSpan w:val="14"/>
          </w:tcPr>
          <w:p w14:paraId="78A9FD06" w14:textId="77777777" w:rsidR="00104345" w:rsidRPr="00994F8B" w:rsidRDefault="00104345" w:rsidP="00B90DBC">
            <w:pPr>
              <w:jc w:val="both"/>
              <w:rPr>
                <w:rFonts w:asciiTheme="minorHAnsi" w:hAnsiTheme="minorHAnsi" w:cstheme="minorHAnsi"/>
                <w:b/>
                <w:sz w:val="20"/>
                <w:szCs w:val="20"/>
              </w:rPr>
            </w:pPr>
            <w:r w:rsidRPr="00994F8B">
              <w:rPr>
                <w:rFonts w:asciiTheme="minorHAnsi" w:hAnsiTheme="minorHAnsi" w:cstheme="minorHAnsi"/>
                <w:b/>
                <w:sz w:val="20"/>
                <w:szCs w:val="20"/>
              </w:rPr>
              <w:t xml:space="preserve">Prerequisite Paper: </w:t>
            </w:r>
            <w:r w:rsidR="00B90DBC">
              <w:rPr>
                <w:rFonts w:asciiTheme="minorHAnsi" w:hAnsiTheme="minorHAnsi" w:cstheme="minorHAnsi"/>
                <w:b/>
                <w:sz w:val="20"/>
                <w:szCs w:val="20"/>
              </w:rPr>
              <w:t>None</w:t>
            </w:r>
          </w:p>
        </w:tc>
      </w:tr>
      <w:tr w:rsidR="00104345" w:rsidRPr="00994F8B" w14:paraId="300B21D4" w14:textId="77777777" w:rsidTr="00280AD9">
        <w:tc>
          <w:tcPr>
            <w:tcW w:w="9080" w:type="dxa"/>
            <w:gridSpan w:val="14"/>
          </w:tcPr>
          <w:p w14:paraId="7D05F185" w14:textId="066A9856" w:rsidR="00104345" w:rsidRPr="00994F8B" w:rsidRDefault="00104345" w:rsidP="00FB698E">
            <w:pPr>
              <w:jc w:val="both"/>
              <w:rPr>
                <w:rFonts w:asciiTheme="minorHAnsi" w:hAnsiTheme="minorHAnsi" w:cstheme="minorHAnsi"/>
                <w:b/>
                <w:sz w:val="20"/>
                <w:szCs w:val="20"/>
              </w:rPr>
            </w:pPr>
            <w:r w:rsidRPr="00994F8B">
              <w:rPr>
                <w:rFonts w:asciiTheme="minorHAnsi" w:hAnsiTheme="minorHAnsi" w:cstheme="minorHAnsi"/>
                <w:b/>
                <w:sz w:val="20"/>
                <w:szCs w:val="20"/>
              </w:rPr>
              <w:t xml:space="preserve">Marking </w:t>
            </w:r>
            <w:r w:rsidR="00B42D72" w:rsidRPr="00994F8B">
              <w:rPr>
                <w:rFonts w:asciiTheme="minorHAnsi" w:hAnsiTheme="minorHAnsi" w:cstheme="minorHAnsi"/>
                <w:b/>
                <w:sz w:val="20"/>
                <w:szCs w:val="20"/>
              </w:rPr>
              <w:t>Scheme:</w:t>
            </w:r>
          </w:p>
          <w:p w14:paraId="680F6929" w14:textId="01C82517" w:rsidR="00104345" w:rsidRPr="00994F8B" w:rsidRDefault="00104345" w:rsidP="00555598">
            <w:pPr>
              <w:pStyle w:val="ListParagraph"/>
              <w:numPr>
                <w:ilvl w:val="0"/>
                <w:numId w:val="2"/>
              </w:numPr>
              <w:ind w:left="338" w:hanging="270"/>
              <w:jc w:val="both"/>
              <w:rPr>
                <w:rFonts w:asciiTheme="minorHAnsi" w:hAnsiTheme="minorHAnsi" w:cstheme="minorHAnsi"/>
                <w:bCs/>
                <w:sz w:val="20"/>
                <w:szCs w:val="20"/>
              </w:rPr>
            </w:pPr>
            <w:r w:rsidRPr="00994F8B">
              <w:rPr>
                <w:rFonts w:asciiTheme="minorHAnsi" w:hAnsiTheme="minorHAnsi" w:cstheme="minorHAnsi"/>
                <w:bCs/>
                <w:sz w:val="20"/>
                <w:szCs w:val="20"/>
              </w:rPr>
              <w:t xml:space="preserve">Teacher’s Continuous </w:t>
            </w:r>
            <w:r w:rsidR="00B42D72" w:rsidRPr="00994F8B">
              <w:rPr>
                <w:rFonts w:asciiTheme="minorHAnsi" w:hAnsiTheme="minorHAnsi" w:cstheme="minorHAnsi"/>
                <w:bCs/>
                <w:sz w:val="20"/>
                <w:szCs w:val="20"/>
              </w:rPr>
              <w:t>Evaluation:</w:t>
            </w:r>
            <w:r w:rsidRPr="00994F8B">
              <w:rPr>
                <w:rFonts w:asciiTheme="minorHAnsi" w:hAnsiTheme="minorHAnsi" w:cstheme="minorHAnsi"/>
                <w:bCs/>
                <w:sz w:val="20"/>
                <w:szCs w:val="20"/>
              </w:rPr>
              <w:t xml:space="preserve"> 25 marks</w:t>
            </w:r>
          </w:p>
          <w:p w14:paraId="32422ED3" w14:textId="39EC7DD7" w:rsidR="00104345" w:rsidRPr="00994F8B" w:rsidRDefault="00104345" w:rsidP="00555598">
            <w:pPr>
              <w:pStyle w:val="ListParagraph"/>
              <w:numPr>
                <w:ilvl w:val="0"/>
                <w:numId w:val="2"/>
              </w:numPr>
              <w:ind w:left="338" w:hanging="270"/>
              <w:jc w:val="both"/>
              <w:rPr>
                <w:rFonts w:asciiTheme="minorHAnsi" w:hAnsiTheme="minorHAnsi" w:cstheme="minorHAnsi"/>
                <w:b/>
                <w:sz w:val="20"/>
                <w:szCs w:val="20"/>
              </w:rPr>
            </w:pPr>
            <w:r w:rsidRPr="00994F8B">
              <w:rPr>
                <w:rFonts w:asciiTheme="minorHAnsi" w:hAnsiTheme="minorHAnsi" w:cstheme="minorHAnsi"/>
                <w:bCs/>
                <w:sz w:val="20"/>
                <w:szCs w:val="20"/>
              </w:rPr>
              <w:t xml:space="preserve">Term and Theory </w:t>
            </w:r>
            <w:r w:rsidR="00B42D72" w:rsidRPr="00994F8B">
              <w:rPr>
                <w:rFonts w:asciiTheme="minorHAnsi" w:hAnsiTheme="minorHAnsi" w:cstheme="minorHAnsi"/>
                <w:bCs/>
                <w:sz w:val="20"/>
                <w:szCs w:val="20"/>
              </w:rPr>
              <w:t>Examinations:</w:t>
            </w:r>
            <w:r w:rsidRPr="00994F8B">
              <w:rPr>
                <w:rFonts w:asciiTheme="minorHAnsi" w:hAnsiTheme="minorHAnsi" w:cstheme="minorHAnsi"/>
                <w:bCs/>
                <w:sz w:val="20"/>
                <w:szCs w:val="20"/>
              </w:rPr>
              <w:t xml:space="preserve"> 75 marks</w:t>
            </w:r>
          </w:p>
        </w:tc>
      </w:tr>
      <w:tr w:rsidR="00104345" w:rsidRPr="00994F8B" w14:paraId="29752C48" w14:textId="77777777" w:rsidTr="00280AD9">
        <w:tc>
          <w:tcPr>
            <w:tcW w:w="9080" w:type="dxa"/>
            <w:gridSpan w:val="14"/>
          </w:tcPr>
          <w:p w14:paraId="361D9F4D" w14:textId="77777777" w:rsidR="00104345" w:rsidRPr="00994F8B" w:rsidRDefault="00104345" w:rsidP="00FB698E">
            <w:pPr>
              <w:jc w:val="both"/>
              <w:rPr>
                <w:rFonts w:asciiTheme="minorHAnsi" w:hAnsiTheme="minorHAnsi" w:cstheme="minorHAnsi"/>
                <w:b/>
                <w:sz w:val="20"/>
                <w:szCs w:val="20"/>
              </w:rPr>
            </w:pPr>
            <w:r w:rsidRPr="00994F8B">
              <w:rPr>
                <w:rFonts w:asciiTheme="minorHAnsi" w:hAnsiTheme="minorHAnsi" w:cstheme="minorHAnsi"/>
                <w:b/>
                <w:sz w:val="20"/>
                <w:szCs w:val="20"/>
              </w:rPr>
              <w:t xml:space="preserve">Instructions for paper setter </w:t>
            </w:r>
          </w:p>
        </w:tc>
      </w:tr>
      <w:tr w:rsidR="00104345" w:rsidRPr="00994F8B" w14:paraId="6AC79DD5" w14:textId="77777777" w:rsidTr="00280AD9">
        <w:tc>
          <w:tcPr>
            <w:tcW w:w="9080" w:type="dxa"/>
            <w:gridSpan w:val="14"/>
          </w:tcPr>
          <w:p w14:paraId="0F30A1CC" w14:textId="77777777" w:rsidR="00104345" w:rsidRPr="00994F8B" w:rsidRDefault="00104345" w:rsidP="00555598">
            <w:pPr>
              <w:pStyle w:val="ListParagraph"/>
              <w:numPr>
                <w:ilvl w:val="0"/>
                <w:numId w:val="3"/>
              </w:numPr>
              <w:ind w:left="338" w:hanging="270"/>
              <w:jc w:val="both"/>
              <w:rPr>
                <w:rFonts w:asciiTheme="minorHAnsi" w:hAnsiTheme="minorHAnsi" w:cstheme="minorHAnsi"/>
                <w:bCs/>
                <w:sz w:val="20"/>
                <w:szCs w:val="20"/>
              </w:rPr>
            </w:pPr>
            <w:r w:rsidRPr="00994F8B">
              <w:rPr>
                <w:rFonts w:asciiTheme="minorHAnsi" w:hAnsiTheme="minorHAnsi" w:cstheme="minorHAnsi"/>
                <w:bCs/>
                <w:sz w:val="20"/>
                <w:szCs w:val="20"/>
              </w:rPr>
              <w:t>There should be 9 questions in the term end examinations question paper.</w:t>
            </w:r>
          </w:p>
          <w:p w14:paraId="57BBC834" w14:textId="77777777" w:rsidR="00104345" w:rsidRPr="00994F8B" w:rsidRDefault="00104345" w:rsidP="00555598">
            <w:pPr>
              <w:pStyle w:val="ListParagraph"/>
              <w:numPr>
                <w:ilvl w:val="0"/>
                <w:numId w:val="3"/>
              </w:numPr>
              <w:ind w:left="338" w:hanging="270"/>
              <w:jc w:val="both"/>
              <w:rPr>
                <w:rFonts w:asciiTheme="minorHAnsi" w:hAnsiTheme="minorHAnsi" w:cstheme="minorHAnsi"/>
                <w:bCs/>
                <w:sz w:val="20"/>
                <w:szCs w:val="20"/>
              </w:rPr>
            </w:pPr>
            <w:r w:rsidRPr="00994F8B">
              <w:rPr>
                <w:rFonts w:asciiTheme="minorHAnsi" w:hAnsiTheme="minorHAnsi" w:cstheme="minorHAnsi"/>
                <w:bCs/>
                <w:sz w:val="20"/>
                <w:szCs w:val="20"/>
              </w:rPr>
              <w:t>The first (1st) question should be compulsory and cover the entire syllabus. This question should be objective, single line answers or short answer type questions of total 15 marks.</w:t>
            </w:r>
          </w:p>
          <w:p w14:paraId="59FC5C77" w14:textId="769DB0BC" w:rsidR="00104345" w:rsidRPr="00994F8B" w:rsidRDefault="00104345" w:rsidP="00555598">
            <w:pPr>
              <w:pStyle w:val="ListParagraph"/>
              <w:numPr>
                <w:ilvl w:val="0"/>
                <w:numId w:val="3"/>
              </w:numPr>
              <w:ind w:left="338" w:hanging="270"/>
              <w:jc w:val="both"/>
              <w:rPr>
                <w:rFonts w:asciiTheme="minorHAnsi" w:hAnsiTheme="minorHAnsi" w:cstheme="minorHAnsi"/>
                <w:bCs/>
                <w:sz w:val="20"/>
                <w:szCs w:val="20"/>
              </w:rPr>
            </w:pPr>
            <w:r w:rsidRPr="00994F8B">
              <w:rPr>
                <w:rFonts w:asciiTheme="minorHAnsi" w:hAnsiTheme="minorHAnsi" w:cstheme="minorHAnsi"/>
                <w:bCs/>
                <w:sz w:val="20"/>
                <w:szCs w:val="20"/>
              </w:rPr>
              <w:t xml:space="preserve">Apart from question one which is compulsory, rest of the paper shall </w:t>
            </w:r>
            <w:r w:rsidR="00B42D72" w:rsidRPr="00994F8B">
              <w:rPr>
                <w:rFonts w:asciiTheme="minorHAnsi" w:hAnsiTheme="minorHAnsi" w:cstheme="minorHAnsi"/>
                <w:bCs/>
                <w:sz w:val="20"/>
                <w:szCs w:val="20"/>
              </w:rPr>
              <w:t>consist</w:t>
            </w:r>
            <w:r w:rsidRPr="00994F8B">
              <w:rPr>
                <w:rFonts w:asciiTheme="minorHAnsi" w:hAnsiTheme="minorHAnsi" w:cstheme="minorHAnsi"/>
                <w:bCs/>
                <w:sz w:val="20"/>
                <w:szCs w:val="20"/>
              </w:rPr>
              <w:t xml:space="preserve"> of four units as per the syllabus.  Every unit shall have two questions covering the corresponding unit of the syllabus. However, the student shall be asked to attempt only one of the two questions in the unit. Individual questions may contain up to 5 sub-parts/sub-questions. Each unit shall have a marks weightage of 15.</w:t>
            </w:r>
          </w:p>
          <w:p w14:paraId="41741872" w14:textId="77777777" w:rsidR="00104345" w:rsidRPr="00994F8B" w:rsidRDefault="00104345" w:rsidP="00555598">
            <w:pPr>
              <w:pStyle w:val="ListParagraph"/>
              <w:numPr>
                <w:ilvl w:val="0"/>
                <w:numId w:val="3"/>
              </w:numPr>
              <w:ind w:left="338" w:hanging="270"/>
              <w:jc w:val="both"/>
              <w:rPr>
                <w:rFonts w:asciiTheme="minorHAnsi" w:hAnsiTheme="minorHAnsi" w:cstheme="minorHAnsi"/>
                <w:bCs/>
                <w:sz w:val="20"/>
                <w:szCs w:val="20"/>
              </w:rPr>
            </w:pPr>
            <w:r w:rsidRPr="00994F8B">
              <w:rPr>
                <w:rFonts w:asciiTheme="minorHAnsi" w:hAnsiTheme="minorHAnsi" w:cstheme="minorHAnsi"/>
                <w:bCs/>
                <w:sz w:val="20"/>
                <w:szCs w:val="20"/>
              </w:rPr>
              <w:t>The questions are to be framed keeping in view the learning objectives of course/paper. The standard /level of the questions to be asked should be at the level of the prescribed text box.</w:t>
            </w:r>
          </w:p>
          <w:p w14:paraId="1DDAB7BD" w14:textId="77777777" w:rsidR="00104345" w:rsidRPr="00994F8B" w:rsidRDefault="00104345" w:rsidP="00555598">
            <w:pPr>
              <w:pStyle w:val="ListParagraph"/>
              <w:numPr>
                <w:ilvl w:val="0"/>
                <w:numId w:val="3"/>
              </w:numPr>
              <w:ind w:left="338" w:hanging="270"/>
              <w:jc w:val="both"/>
              <w:rPr>
                <w:rFonts w:asciiTheme="minorHAnsi" w:hAnsiTheme="minorHAnsi" w:cstheme="minorHAnsi"/>
                <w:b/>
                <w:sz w:val="20"/>
                <w:szCs w:val="20"/>
              </w:rPr>
            </w:pPr>
            <w:r w:rsidRPr="00994F8B">
              <w:rPr>
                <w:rFonts w:asciiTheme="minorHAnsi" w:hAnsiTheme="minorHAnsi" w:cstheme="minorHAnsi"/>
                <w:bCs/>
                <w:sz w:val="20"/>
                <w:szCs w:val="20"/>
              </w:rPr>
              <w:t>The requirement of (scientific) calculators/log tables/data-tables may be specified if required</w:t>
            </w:r>
            <w:r w:rsidRPr="00994F8B">
              <w:rPr>
                <w:rFonts w:asciiTheme="minorHAnsi" w:hAnsiTheme="minorHAnsi" w:cstheme="minorHAnsi"/>
                <w:b/>
                <w:sz w:val="20"/>
                <w:szCs w:val="20"/>
              </w:rPr>
              <w:t>.</w:t>
            </w:r>
          </w:p>
        </w:tc>
      </w:tr>
      <w:tr w:rsidR="00104345" w:rsidRPr="00994F8B" w14:paraId="7A45348D" w14:textId="77777777" w:rsidTr="00280AD9">
        <w:tc>
          <w:tcPr>
            <w:tcW w:w="9080" w:type="dxa"/>
            <w:gridSpan w:val="14"/>
          </w:tcPr>
          <w:p w14:paraId="06FEDBDC" w14:textId="082420B8" w:rsidR="00104345" w:rsidRPr="00994F8B" w:rsidRDefault="00104345" w:rsidP="00FB698E">
            <w:pPr>
              <w:jc w:val="both"/>
              <w:rPr>
                <w:rFonts w:asciiTheme="minorHAnsi" w:hAnsiTheme="minorHAnsi" w:cstheme="minorHAnsi"/>
                <w:b/>
                <w:sz w:val="20"/>
                <w:szCs w:val="20"/>
              </w:rPr>
            </w:pPr>
            <w:r w:rsidRPr="00994F8B">
              <w:rPr>
                <w:rFonts w:asciiTheme="minorHAnsi" w:hAnsiTheme="minorHAnsi" w:cstheme="minorHAnsi"/>
                <w:b/>
                <w:sz w:val="20"/>
                <w:szCs w:val="20"/>
              </w:rPr>
              <w:t xml:space="preserve">Course </w:t>
            </w:r>
            <w:r w:rsidR="00B42D72" w:rsidRPr="00994F8B">
              <w:rPr>
                <w:rFonts w:asciiTheme="minorHAnsi" w:hAnsiTheme="minorHAnsi" w:cstheme="minorHAnsi"/>
                <w:b/>
                <w:sz w:val="20"/>
                <w:szCs w:val="20"/>
              </w:rPr>
              <w:t>Objectives:</w:t>
            </w:r>
          </w:p>
        </w:tc>
      </w:tr>
      <w:tr w:rsidR="00280AD9" w:rsidRPr="00994F8B" w14:paraId="37F89FC7" w14:textId="77777777" w:rsidTr="008835DD">
        <w:tc>
          <w:tcPr>
            <w:tcW w:w="661" w:type="dxa"/>
            <w:gridSpan w:val="2"/>
          </w:tcPr>
          <w:p w14:paraId="4BFDF6D0" w14:textId="77777777" w:rsidR="00280AD9" w:rsidRPr="00994F8B" w:rsidRDefault="00280AD9" w:rsidP="00280AD9">
            <w:pPr>
              <w:jc w:val="both"/>
              <w:rPr>
                <w:rFonts w:asciiTheme="minorHAnsi" w:hAnsiTheme="minorHAnsi" w:cstheme="minorHAnsi"/>
                <w:bCs/>
                <w:sz w:val="20"/>
                <w:szCs w:val="20"/>
              </w:rPr>
            </w:pPr>
            <w:r w:rsidRPr="00994F8B">
              <w:rPr>
                <w:rFonts w:asciiTheme="minorHAnsi" w:hAnsiTheme="minorHAnsi" w:cstheme="minorHAnsi"/>
                <w:bCs/>
                <w:sz w:val="20"/>
                <w:szCs w:val="20"/>
              </w:rPr>
              <w:t xml:space="preserve">  1.</w:t>
            </w:r>
          </w:p>
        </w:tc>
        <w:tc>
          <w:tcPr>
            <w:tcW w:w="8419" w:type="dxa"/>
            <w:gridSpan w:val="12"/>
            <w:vAlign w:val="bottom"/>
          </w:tcPr>
          <w:p w14:paraId="68F2717C" w14:textId="6C49FDF0" w:rsidR="00280AD9" w:rsidRPr="00994F8B" w:rsidRDefault="00280AD9" w:rsidP="00280AD9">
            <w:pPr>
              <w:jc w:val="both"/>
              <w:rPr>
                <w:rFonts w:asciiTheme="minorHAnsi" w:hAnsiTheme="minorHAnsi" w:cstheme="minorHAnsi"/>
                <w:bCs/>
                <w:sz w:val="20"/>
                <w:szCs w:val="20"/>
              </w:rPr>
            </w:pPr>
            <w:r>
              <w:rPr>
                <w:rFonts w:ascii="Calibri" w:hAnsi="Calibri"/>
                <w:color w:val="000000"/>
                <w:sz w:val="20"/>
                <w:szCs w:val="20"/>
              </w:rPr>
              <w:t xml:space="preserve">To understand </w:t>
            </w:r>
            <w:r w:rsidR="00FD58DD">
              <w:rPr>
                <w:rFonts w:ascii="Calibri" w:hAnsi="Calibri"/>
                <w:color w:val="000000"/>
                <w:sz w:val="20"/>
                <w:szCs w:val="20"/>
              </w:rPr>
              <w:t>ab-initio</w:t>
            </w:r>
            <w:r>
              <w:rPr>
                <w:rFonts w:ascii="Calibri" w:hAnsi="Calibri"/>
                <w:color w:val="000000"/>
                <w:sz w:val="20"/>
                <w:szCs w:val="20"/>
              </w:rPr>
              <w:t xml:space="preserve"> design </w:t>
            </w:r>
            <w:r w:rsidR="00FD58DD">
              <w:rPr>
                <w:rFonts w:ascii="Calibri" w:hAnsi="Calibri"/>
                <w:color w:val="000000"/>
                <w:sz w:val="20"/>
                <w:szCs w:val="20"/>
              </w:rPr>
              <w:t>concepts</w:t>
            </w:r>
            <w:r>
              <w:rPr>
                <w:rFonts w:ascii="Calibri" w:hAnsi="Calibri"/>
                <w:color w:val="000000"/>
                <w:sz w:val="20"/>
                <w:szCs w:val="20"/>
              </w:rPr>
              <w:t xml:space="preserve"> under various constraints, stress concentration and dynamic loading. Also </w:t>
            </w:r>
            <w:r w:rsidR="00B42D72">
              <w:rPr>
                <w:rFonts w:ascii="Calibri" w:hAnsi="Calibri"/>
                <w:color w:val="000000"/>
                <w:sz w:val="20"/>
                <w:szCs w:val="20"/>
              </w:rPr>
              <w:t>analyse the</w:t>
            </w:r>
            <w:r>
              <w:rPr>
                <w:rFonts w:ascii="Calibri" w:hAnsi="Calibri"/>
                <w:color w:val="000000"/>
                <w:sz w:val="20"/>
                <w:szCs w:val="20"/>
              </w:rPr>
              <w:t xml:space="preserve"> design of static joints and pipes.</w:t>
            </w:r>
          </w:p>
        </w:tc>
      </w:tr>
      <w:tr w:rsidR="00280AD9" w:rsidRPr="00994F8B" w14:paraId="7AB41028" w14:textId="77777777" w:rsidTr="008835DD">
        <w:tc>
          <w:tcPr>
            <w:tcW w:w="661" w:type="dxa"/>
            <w:gridSpan w:val="2"/>
          </w:tcPr>
          <w:p w14:paraId="58166730" w14:textId="77777777" w:rsidR="00280AD9" w:rsidRPr="00994F8B" w:rsidRDefault="00280AD9" w:rsidP="00280AD9">
            <w:pPr>
              <w:jc w:val="both"/>
              <w:rPr>
                <w:rFonts w:asciiTheme="minorHAnsi" w:hAnsiTheme="minorHAnsi" w:cstheme="minorHAnsi"/>
                <w:bCs/>
                <w:sz w:val="20"/>
                <w:szCs w:val="20"/>
              </w:rPr>
            </w:pPr>
            <w:r w:rsidRPr="00994F8B">
              <w:rPr>
                <w:rFonts w:asciiTheme="minorHAnsi" w:hAnsiTheme="minorHAnsi" w:cstheme="minorHAnsi"/>
                <w:bCs/>
                <w:sz w:val="20"/>
                <w:szCs w:val="20"/>
              </w:rPr>
              <w:t xml:space="preserve">  2.</w:t>
            </w:r>
          </w:p>
        </w:tc>
        <w:tc>
          <w:tcPr>
            <w:tcW w:w="8419" w:type="dxa"/>
            <w:gridSpan w:val="12"/>
            <w:vAlign w:val="bottom"/>
          </w:tcPr>
          <w:p w14:paraId="6E818ABB" w14:textId="25CC6678" w:rsidR="00280AD9" w:rsidRPr="00994F8B" w:rsidRDefault="00BD4375" w:rsidP="00280AD9">
            <w:pPr>
              <w:jc w:val="both"/>
              <w:rPr>
                <w:rFonts w:asciiTheme="minorHAnsi" w:hAnsiTheme="minorHAnsi" w:cstheme="minorHAnsi"/>
                <w:bCs/>
                <w:sz w:val="20"/>
                <w:szCs w:val="20"/>
              </w:rPr>
            </w:pPr>
            <w:r>
              <w:rPr>
                <w:rFonts w:ascii="Calibri" w:hAnsi="Calibri"/>
                <w:color w:val="000000"/>
                <w:sz w:val="20"/>
                <w:szCs w:val="20"/>
              </w:rPr>
              <w:t>To conceptualise joints for power transmission in rotating parts, suspension parts and in leverage.</w:t>
            </w:r>
          </w:p>
        </w:tc>
      </w:tr>
      <w:tr w:rsidR="00116F42" w:rsidRPr="00994F8B" w14:paraId="02CB652A" w14:textId="77777777" w:rsidTr="008835DD">
        <w:tc>
          <w:tcPr>
            <w:tcW w:w="661" w:type="dxa"/>
            <w:gridSpan w:val="2"/>
          </w:tcPr>
          <w:p w14:paraId="68DCC1D8" w14:textId="77777777" w:rsidR="00116F42" w:rsidRPr="00994F8B" w:rsidRDefault="00116F42" w:rsidP="00116F42">
            <w:pPr>
              <w:jc w:val="both"/>
              <w:rPr>
                <w:rFonts w:asciiTheme="minorHAnsi" w:hAnsiTheme="minorHAnsi" w:cstheme="minorHAnsi"/>
                <w:bCs/>
                <w:sz w:val="20"/>
                <w:szCs w:val="20"/>
              </w:rPr>
            </w:pPr>
            <w:r w:rsidRPr="00994F8B">
              <w:rPr>
                <w:rFonts w:asciiTheme="minorHAnsi" w:hAnsiTheme="minorHAnsi" w:cstheme="minorHAnsi"/>
                <w:bCs/>
                <w:sz w:val="20"/>
                <w:szCs w:val="20"/>
              </w:rPr>
              <w:t xml:space="preserve">  3.</w:t>
            </w:r>
          </w:p>
        </w:tc>
        <w:tc>
          <w:tcPr>
            <w:tcW w:w="8419" w:type="dxa"/>
            <w:gridSpan w:val="12"/>
            <w:vAlign w:val="bottom"/>
          </w:tcPr>
          <w:p w14:paraId="78056A49" w14:textId="6AB0CE3F" w:rsidR="00116F42" w:rsidRPr="00994F8B" w:rsidRDefault="00BD4375" w:rsidP="00116F42">
            <w:pPr>
              <w:jc w:val="both"/>
              <w:rPr>
                <w:rFonts w:asciiTheme="minorHAnsi" w:hAnsiTheme="minorHAnsi" w:cstheme="minorHAnsi"/>
                <w:bCs/>
                <w:sz w:val="20"/>
                <w:szCs w:val="20"/>
              </w:rPr>
            </w:pPr>
            <w:r>
              <w:rPr>
                <w:rFonts w:ascii="Calibri" w:hAnsi="Calibri"/>
                <w:color w:val="000000"/>
                <w:sz w:val="20"/>
                <w:szCs w:val="20"/>
              </w:rPr>
              <w:t>To analyse bolted &amp; screwed fastenings and structural plates joining for complex engineering applications</w:t>
            </w:r>
            <w:r w:rsidR="007D5C66">
              <w:rPr>
                <w:rFonts w:ascii="Calibri" w:hAnsi="Calibri"/>
                <w:color w:val="000000"/>
                <w:sz w:val="20"/>
                <w:szCs w:val="20"/>
              </w:rPr>
              <w:t xml:space="preserve"> under myriad of </w:t>
            </w:r>
            <w:r w:rsidR="00B42D72">
              <w:rPr>
                <w:rFonts w:ascii="Calibri" w:hAnsi="Calibri"/>
                <w:color w:val="000000"/>
                <w:sz w:val="20"/>
                <w:szCs w:val="20"/>
              </w:rPr>
              <w:t>loads.</w:t>
            </w:r>
          </w:p>
        </w:tc>
      </w:tr>
      <w:tr w:rsidR="00116F42" w:rsidRPr="00994F8B" w14:paraId="17DA374D" w14:textId="77777777" w:rsidTr="008835DD">
        <w:tc>
          <w:tcPr>
            <w:tcW w:w="661" w:type="dxa"/>
            <w:gridSpan w:val="2"/>
          </w:tcPr>
          <w:p w14:paraId="4FF4AC70" w14:textId="77777777" w:rsidR="00116F42" w:rsidRPr="00994F8B" w:rsidRDefault="00116F42" w:rsidP="00116F42">
            <w:pPr>
              <w:jc w:val="both"/>
              <w:rPr>
                <w:rFonts w:asciiTheme="minorHAnsi" w:hAnsiTheme="minorHAnsi" w:cstheme="minorHAnsi"/>
                <w:bCs/>
                <w:sz w:val="20"/>
                <w:szCs w:val="20"/>
              </w:rPr>
            </w:pPr>
            <w:r w:rsidRPr="00994F8B">
              <w:rPr>
                <w:rFonts w:asciiTheme="minorHAnsi" w:hAnsiTheme="minorHAnsi" w:cstheme="minorHAnsi"/>
                <w:bCs/>
                <w:sz w:val="20"/>
                <w:szCs w:val="20"/>
              </w:rPr>
              <w:t xml:space="preserve">  4.</w:t>
            </w:r>
          </w:p>
        </w:tc>
        <w:tc>
          <w:tcPr>
            <w:tcW w:w="8419" w:type="dxa"/>
            <w:gridSpan w:val="12"/>
            <w:vAlign w:val="bottom"/>
          </w:tcPr>
          <w:p w14:paraId="788816A9" w14:textId="73F69274" w:rsidR="00116F42" w:rsidRPr="00994F8B" w:rsidRDefault="00116F42" w:rsidP="00116F42">
            <w:pPr>
              <w:jc w:val="both"/>
              <w:rPr>
                <w:rFonts w:asciiTheme="minorHAnsi" w:hAnsiTheme="minorHAnsi" w:cstheme="minorHAnsi"/>
                <w:bCs/>
                <w:sz w:val="20"/>
                <w:szCs w:val="20"/>
              </w:rPr>
            </w:pPr>
            <w:r>
              <w:rPr>
                <w:rFonts w:ascii="Calibri" w:hAnsi="Calibri"/>
                <w:color w:val="000000"/>
                <w:sz w:val="20"/>
                <w:szCs w:val="20"/>
              </w:rPr>
              <w:t>To thoroughly understand the design procedure for speed variation effects in toothed elements</w:t>
            </w:r>
            <w:r w:rsidR="007D5C66">
              <w:rPr>
                <w:rFonts w:ascii="Calibri" w:hAnsi="Calibri"/>
                <w:color w:val="000000"/>
                <w:sz w:val="20"/>
                <w:szCs w:val="20"/>
              </w:rPr>
              <w:t xml:space="preserve"> and power </w:t>
            </w:r>
            <w:r w:rsidR="00B42D72">
              <w:rPr>
                <w:rFonts w:ascii="Calibri" w:hAnsi="Calibri"/>
                <w:color w:val="000000"/>
                <w:sz w:val="20"/>
                <w:szCs w:val="20"/>
              </w:rPr>
              <w:t>screws.</w:t>
            </w:r>
          </w:p>
        </w:tc>
      </w:tr>
      <w:tr w:rsidR="00116F42" w:rsidRPr="00994F8B" w14:paraId="6A186361" w14:textId="77777777" w:rsidTr="00280AD9">
        <w:tc>
          <w:tcPr>
            <w:tcW w:w="9080" w:type="dxa"/>
            <w:gridSpan w:val="14"/>
          </w:tcPr>
          <w:p w14:paraId="298839A6" w14:textId="77777777" w:rsidR="00116F42" w:rsidRPr="00104345" w:rsidRDefault="00116F42" w:rsidP="00116F42">
            <w:pPr>
              <w:jc w:val="both"/>
              <w:rPr>
                <w:rFonts w:asciiTheme="minorHAnsi" w:hAnsiTheme="minorHAnsi" w:cstheme="minorHAnsi"/>
                <w:b/>
                <w:bCs/>
                <w:sz w:val="20"/>
                <w:szCs w:val="20"/>
              </w:rPr>
            </w:pPr>
            <w:r w:rsidRPr="00104345">
              <w:rPr>
                <w:rFonts w:asciiTheme="minorHAnsi" w:hAnsiTheme="minorHAnsi" w:cstheme="minorHAnsi"/>
                <w:b/>
                <w:bCs/>
                <w:sz w:val="20"/>
                <w:szCs w:val="20"/>
              </w:rPr>
              <w:t>Course Outcomes (CO)</w:t>
            </w:r>
          </w:p>
        </w:tc>
      </w:tr>
      <w:tr w:rsidR="00116F42" w:rsidRPr="00994F8B" w14:paraId="512E1F7D" w14:textId="77777777" w:rsidTr="00280AD9">
        <w:tc>
          <w:tcPr>
            <w:tcW w:w="661" w:type="dxa"/>
            <w:gridSpan w:val="2"/>
          </w:tcPr>
          <w:p w14:paraId="44A9646B" w14:textId="77777777" w:rsidR="00116F42" w:rsidRPr="00994F8B" w:rsidRDefault="00116F42" w:rsidP="00116F42">
            <w:pPr>
              <w:jc w:val="both"/>
              <w:rPr>
                <w:rFonts w:asciiTheme="minorHAnsi" w:hAnsiTheme="minorHAnsi" w:cstheme="minorHAnsi"/>
                <w:b/>
                <w:sz w:val="20"/>
                <w:szCs w:val="20"/>
              </w:rPr>
            </w:pPr>
            <w:r w:rsidRPr="00994F8B">
              <w:rPr>
                <w:rFonts w:asciiTheme="minorHAnsi" w:hAnsiTheme="minorHAnsi" w:cstheme="minorHAnsi"/>
                <w:b/>
                <w:sz w:val="20"/>
                <w:szCs w:val="20"/>
              </w:rPr>
              <w:t>CO 1</w:t>
            </w:r>
          </w:p>
        </w:tc>
        <w:tc>
          <w:tcPr>
            <w:tcW w:w="8419" w:type="dxa"/>
            <w:gridSpan w:val="12"/>
            <w:vAlign w:val="bottom"/>
          </w:tcPr>
          <w:p w14:paraId="317E3117" w14:textId="08C3EF51" w:rsidR="00116F42" w:rsidRPr="00994F8B" w:rsidRDefault="00116F42" w:rsidP="00116F42">
            <w:pPr>
              <w:rPr>
                <w:rFonts w:asciiTheme="minorHAnsi" w:hAnsiTheme="minorHAnsi" w:cstheme="minorHAnsi"/>
                <w:sz w:val="20"/>
                <w:szCs w:val="20"/>
              </w:rPr>
            </w:pPr>
            <w:r w:rsidRPr="00280AD9">
              <w:rPr>
                <w:rFonts w:asciiTheme="minorHAnsi" w:hAnsiTheme="minorHAnsi" w:cstheme="minorHAnsi"/>
                <w:sz w:val="20"/>
                <w:szCs w:val="20"/>
              </w:rPr>
              <w:t>Grasp the systematic design procedure &amp; design principles considering constraints of various methods of manufacture and effect of static &amp; dynamic forces on joints for rods.</w:t>
            </w:r>
          </w:p>
        </w:tc>
      </w:tr>
      <w:tr w:rsidR="0011746C" w:rsidRPr="00994F8B" w14:paraId="21031AB0" w14:textId="77777777" w:rsidTr="00CB6F20">
        <w:tc>
          <w:tcPr>
            <w:tcW w:w="661" w:type="dxa"/>
            <w:gridSpan w:val="2"/>
          </w:tcPr>
          <w:p w14:paraId="717AD9F8"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2</w:t>
            </w:r>
          </w:p>
        </w:tc>
        <w:tc>
          <w:tcPr>
            <w:tcW w:w="8419" w:type="dxa"/>
            <w:gridSpan w:val="12"/>
          </w:tcPr>
          <w:p w14:paraId="1108FDF3" w14:textId="1E059226" w:rsidR="0011746C" w:rsidRPr="00280AD9" w:rsidRDefault="0011746C" w:rsidP="0011746C">
            <w:pPr>
              <w:jc w:val="both"/>
              <w:rPr>
                <w:rFonts w:asciiTheme="minorHAnsi" w:hAnsiTheme="minorHAnsi" w:cstheme="minorHAnsi"/>
                <w:sz w:val="20"/>
                <w:szCs w:val="20"/>
              </w:rPr>
            </w:pPr>
            <w:r w:rsidRPr="00280AD9">
              <w:rPr>
                <w:rFonts w:asciiTheme="minorHAnsi" w:hAnsiTheme="minorHAnsi"/>
                <w:sz w:val="20"/>
                <w:szCs w:val="20"/>
              </w:rPr>
              <w:t>Synthesis of keyed-coupled shafts and stress analysis of flexible elements &amp; levers.</w:t>
            </w:r>
          </w:p>
        </w:tc>
      </w:tr>
      <w:tr w:rsidR="0011746C" w:rsidRPr="00994F8B" w14:paraId="62E17B4E" w14:textId="77777777" w:rsidTr="00CB6F20">
        <w:tc>
          <w:tcPr>
            <w:tcW w:w="661" w:type="dxa"/>
            <w:gridSpan w:val="2"/>
          </w:tcPr>
          <w:p w14:paraId="0F238963"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3</w:t>
            </w:r>
          </w:p>
        </w:tc>
        <w:tc>
          <w:tcPr>
            <w:tcW w:w="8419" w:type="dxa"/>
            <w:gridSpan w:val="12"/>
          </w:tcPr>
          <w:p w14:paraId="615A5E53" w14:textId="72D1BE71" w:rsidR="0011746C" w:rsidRPr="00280AD9" w:rsidRDefault="0011746C" w:rsidP="0011746C">
            <w:pPr>
              <w:jc w:val="both"/>
              <w:rPr>
                <w:rFonts w:asciiTheme="minorHAnsi" w:hAnsiTheme="minorHAnsi" w:cstheme="minorHAnsi"/>
                <w:sz w:val="20"/>
                <w:szCs w:val="20"/>
              </w:rPr>
            </w:pPr>
            <w:r w:rsidRPr="00280AD9">
              <w:rPr>
                <w:rFonts w:asciiTheme="minorHAnsi" w:hAnsiTheme="minorHAnsi"/>
                <w:sz w:val="20"/>
                <w:szCs w:val="20"/>
              </w:rPr>
              <w:t>Design analysis of fastening threads</w:t>
            </w:r>
            <w:r w:rsidR="00515C63">
              <w:rPr>
                <w:rFonts w:asciiTheme="minorHAnsi" w:hAnsiTheme="minorHAnsi"/>
                <w:sz w:val="20"/>
                <w:szCs w:val="20"/>
              </w:rPr>
              <w:t xml:space="preserve"> </w:t>
            </w:r>
            <w:r w:rsidRPr="00280AD9">
              <w:rPr>
                <w:rFonts w:asciiTheme="minorHAnsi" w:hAnsiTheme="minorHAnsi"/>
                <w:sz w:val="20"/>
                <w:szCs w:val="20"/>
              </w:rPr>
              <w:t>and various temporary &amp; permanent joints</w:t>
            </w:r>
            <w:r w:rsidR="00515C63">
              <w:rPr>
                <w:rFonts w:asciiTheme="minorHAnsi" w:hAnsiTheme="minorHAnsi"/>
                <w:sz w:val="20"/>
                <w:szCs w:val="20"/>
              </w:rPr>
              <w:t xml:space="preserve"> for plates</w:t>
            </w:r>
            <w:r w:rsidRPr="00280AD9">
              <w:rPr>
                <w:rFonts w:asciiTheme="minorHAnsi" w:hAnsiTheme="minorHAnsi"/>
                <w:sz w:val="20"/>
                <w:szCs w:val="20"/>
              </w:rPr>
              <w:t>.</w:t>
            </w:r>
          </w:p>
        </w:tc>
      </w:tr>
      <w:tr w:rsidR="0011746C" w:rsidRPr="00994F8B" w14:paraId="0C702A2F" w14:textId="77777777" w:rsidTr="00CB6F20">
        <w:tc>
          <w:tcPr>
            <w:tcW w:w="661" w:type="dxa"/>
            <w:gridSpan w:val="2"/>
          </w:tcPr>
          <w:p w14:paraId="7F44416A"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4</w:t>
            </w:r>
          </w:p>
        </w:tc>
        <w:tc>
          <w:tcPr>
            <w:tcW w:w="8419" w:type="dxa"/>
            <w:gridSpan w:val="12"/>
          </w:tcPr>
          <w:p w14:paraId="788E76CA" w14:textId="326E262A" w:rsidR="0011746C" w:rsidRPr="00280AD9" w:rsidRDefault="0011746C" w:rsidP="0011746C">
            <w:pPr>
              <w:jc w:val="both"/>
              <w:rPr>
                <w:rFonts w:asciiTheme="minorHAnsi" w:hAnsiTheme="minorHAnsi" w:cstheme="minorHAnsi"/>
                <w:sz w:val="20"/>
                <w:szCs w:val="20"/>
              </w:rPr>
            </w:pPr>
            <w:r w:rsidRPr="00280AD9">
              <w:rPr>
                <w:rFonts w:asciiTheme="minorHAnsi" w:hAnsiTheme="minorHAnsi"/>
                <w:sz w:val="20"/>
                <w:szCs w:val="20"/>
              </w:rPr>
              <w:t xml:space="preserve">Analyse the effect of changing speeds on designed toothed elements </w:t>
            </w:r>
            <w:r w:rsidR="00760CCA">
              <w:rPr>
                <w:rFonts w:asciiTheme="minorHAnsi" w:hAnsiTheme="minorHAnsi"/>
                <w:sz w:val="20"/>
                <w:szCs w:val="20"/>
              </w:rPr>
              <w:t>and efficient power transmitting devices.</w:t>
            </w:r>
          </w:p>
        </w:tc>
      </w:tr>
      <w:tr w:rsidR="0011746C" w:rsidRPr="00994F8B" w14:paraId="474781E5" w14:textId="77777777" w:rsidTr="00280AD9">
        <w:tc>
          <w:tcPr>
            <w:tcW w:w="9080" w:type="dxa"/>
            <w:gridSpan w:val="14"/>
          </w:tcPr>
          <w:p w14:paraId="460EF7DC"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 xml:space="preserve">Course Outcomes (CO) to Programme Outcomes (PO) mapping (scale 1: low, 2: Medium, 3: High) </w:t>
            </w:r>
          </w:p>
        </w:tc>
      </w:tr>
      <w:tr w:rsidR="0011746C" w:rsidRPr="00994F8B" w14:paraId="4196F873" w14:textId="77777777" w:rsidTr="00280AD9">
        <w:tc>
          <w:tcPr>
            <w:tcW w:w="639" w:type="dxa"/>
          </w:tcPr>
          <w:p w14:paraId="1D4F1944" w14:textId="77777777" w:rsidR="0011746C" w:rsidRPr="00994F8B" w:rsidRDefault="0011746C" w:rsidP="0011746C">
            <w:pPr>
              <w:jc w:val="both"/>
              <w:rPr>
                <w:rFonts w:asciiTheme="minorHAnsi" w:hAnsiTheme="minorHAnsi" w:cstheme="minorHAnsi"/>
                <w:b/>
                <w:sz w:val="20"/>
                <w:szCs w:val="20"/>
              </w:rPr>
            </w:pPr>
          </w:p>
        </w:tc>
        <w:tc>
          <w:tcPr>
            <w:tcW w:w="686" w:type="dxa"/>
            <w:gridSpan w:val="2"/>
          </w:tcPr>
          <w:p w14:paraId="7E890ED4"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PO01</w:t>
            </w:r>
          </w:p>
        </w:tc>
        <w:tc>
          <w:tcPr>
            <w:tcW w:w="686" w:type="dxa"/>
          </w:tcPr>
          <w:p w14:paraId="6B0AE601"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PO02</w:t>
            </w:r>
          </w:p>
        </w:tc>
        <w:tc>
          <w:tcPr>
            <w:tcW w:w="686" w:type="dxa"/>
          </w:tcPr>
          <w:p w14:paraId="1C26B278"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PO03</w:t>
            </w:r>
          </w:p>
        </w:tc>
        <w:tc>
          <w:tcPr>
            <w:tcW w:w="686" w:type="dxa"/>
          </w:tcPr>
          <w:p w14:paraId="1399740C"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PO04</w:t>
            </w:r>
          </w:p>
        </w:tc>
        <w:tc>
          <w:tcPr>
            <w:tcW w:w="686" w:type="dxa"/>
          </w:tcPr>
          <w:p w14:paraId="0105AAA8"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PO05</w:t>
            </w:r>
          </w:p>
        </w:tc>
        <w:tc>
          <w:tcPr>
            <w:tcW w:w="686" w:type="dxa"/>
          </w:tcPr>
          <w:p w14:paraId="5170AEA5"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PO06</w:t>
            </w:r>
          </w:p>
        </w:tc>
        <w:tc>
          <w:tcPr>
            <w:tcW w:w="686" w:type="dxa"/>
          </w:tcPr>
          <w:p w14:paraId="6AE8D1F2"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PO07</w:t>
            </w:r>
          </w:p>
        </w:tc>
        <w:tc>
          <w:tcPr>
            <w:tcW w:w="686" w:type="dxa"/>
          </w:tcPr>
          <w:p w14:paraId="00CB2CB3"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PO08</w:t>
            </w:r>
          </w:p>
        </w:tc>
        <w:tc>
          <w:tcPr>
            <w:tcW w:w="686" w:type="dxa"/>
          </w:tcPr>
          <w:p w14:paraId="0D7E8534"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PO09</w:t>
            </w:r>
          </w:p>
        </w:tc>
        <w:tc>
          <w:tcPr>
            <w:tcW w:w="686" w:type="dxa"/>
          </w:tcPr>
          <w:p w14:paraId="49C8DBE1"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PO10</w:t>
            </w:r>
          </w:p>
        </w:tc>
        <w:tc>
          <w:tcPr>
            <w:tcW w:w="686" w:type="dxa"/>
          </w:tcPr>
          <w:p w14:paraId="39A830BA"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PO11</w:t>
            </w:r>
          </w:p>
        </w:tc>
        <w:tc>
          <w:tcPr>
            <w:tcW w:w="895" w:type="dxa"/>
          </w:tcPr>
          <w:p w14:paraId="0462139C" w14:textId="77777777" w:rsidR="0011746C" w:rsidRPr="006B7203" w:rsidRDefault="0011746C" w:rsidP="0011746C">
            <w:pPr>
              <w:jc w:val="both"/>
              <w:rPr>
                <w:rFonts w:asciiTheme="minorHAnsi" w:hAnsiTheme="minorHAnsi" w:cstheme="minorHAnsi"/>
                <w:b/>
                <w:bCs/>
                <w:sz w:val="20"/>
                <w:szCs w:val="20"/>
              </w:rPr>
            </w:pPr>
            <w:r w:rsidRPr="006B7203">
              <w:rPr>
                <w:rFonts w:asciiTheme="minorHAnsi" w:hAnsiTheme="minorHAnsi" w:cstheme="minorHAnsi"/>
                <w:b/>
                <w:bCs/>
                <w:sz w:val="20"/>
                <w:szCs w:val="20"/>
              </w:rPr>
              <w:t>PO12</w:t>
            </w:r>
          </w:p>
        </w:tc>
      </w:tr>
      <w:tr w:rsidR="0011746C" w:rsidRPr="00994F8B" w14:paraId="1165DABB" w14:textId="77777777" w:rsidTr="00280AD9">
        <w:tc>
          <w:tcPr>
            <w:tcW w:w="639" w:type="dxa"/>
          </w:tcPr>
          <w:p w14:paraId="57C63722"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1</w:t>
            </w:r>
          </w:p>
        </w:tc>
        <w:tc>
          <w:tcPr>
            <w:tcW w:w="686" w:type="dxa"/>
            <w:gridSpan w:val="2"/>
          </w:tcPr>
          <w:p w14:paraId="6A3DE7A5" w14:textId="09C3C5D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63EC8C0A" w14:textId="3FE81358"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04C55971" w14:textId="031DB0E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2204F68E" w14:textId="1BBFEA1E"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33736966" w14:textId="10D1CF09"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6D9F304A" w14:textId="1382D29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0F0C769B" w14:textId="289DD6D9"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6C2EC530" w14:textId="4AAEED99"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594FBB12" w14:textId="60FD4C28"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62C88C76" w14:textId="1AEBBC12"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42C16C6D" w14:textId="2D3E2C00"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895" w:type="dxa"/>
          </w:tcPr>
          <w:p w14:paraId="1169581C" w14:textId="165D7629"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r>
      <w:tr w:rsidR="0011746C" w:rsidRPr="00994F8B" w14:paraId="701FFB1F" w14:textId="77777777" w:rsidTr="00280AD9">
        <w:tc>
          <w:tcPr>
            <w:tcW w:w="639" w:type="dxa"/>
          </w:tcPr>
          <w:p w14:paraId="0B84E006"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2</w:t>
            </w:r>
          </w:p>
        </w:tc>
        <w:tc>
          <w:tcPr>
            <w:tcW w:w="686" w:type="dxa"/>
            <w:gridSpan w:val="2"/>
          </w:tcPr>
          <w:p w14:paraId="0393007A" w14:textId="590CCEF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398607EF" w14:textId="6708D147"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65EB3DD4" w14:textId="4B8D9FCF"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0CAFDE56" w14:textId="7FEF1CD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51F1476F" w14:textId="6C814C9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304E3E06" w14:textId="0798FFAE"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44AE37B5" w14:textId="64130CFB"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6A9BF830" w14:textId="142798F6"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7C8D36AE" w14:textId="50D0D62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5077AAF8" w14:textId="5F374D25"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19E6CC61" w14:textId="37DD213D"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895" w:type="dxa"/>
          </w:tcPr>
          <w:p w14:paraId="463B6860" w14:textId="7241461A"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r>
      <w:tr w:rsidR="0011746C" w:rsidRPr="00994F8B" w14:paraId="73A6071D" w14:textId="77777777" w:rsidTr="00280AD9">
        <w:tc>
          <w:tcPr>
            <w:tcW w:w="639" w:type="dxa"/>
          </w:tcPr>
          <w:p w14:paraId="15F1C2B5"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3</w:t>
            </w:r>
          </w:p>
        </w:tc>
        <w:tc>
          <w:tcPr>
            <w:tcW w:w="686" w:type="dxa"/>
            <w:gridSpan w:val="2"/>
          </w:tcPr>
          <w:p w14:paraId="76C769B3" w14:textId="0F54FA2A"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5B2EF0F6" w14:textId="0D27C3D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32DEEDCD" w14:textId="41183D0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2D55A28C" w14:textId="61B617DC"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49499CDD" w14:textId="1D2328D3"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2813B97B" w14:textId="3FC6E42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17BF6C71" w14:textId="195F43E8"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25AFECD7" w14:textId="470F3AB9"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691DBA03" w14:textId="4CBDD688"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3475F0FD" w14:textId="7837A912"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2BAAE2F8" w14:textId="5682689D"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895" w:type="dxa"/>
          </w:tcPr>
          <w:p w14:paraId="55D1FB64" w14:textId="2BE1A7BE"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r>
      <w:tr w:rsidR="0011746C" w:rsidRPr="00994F8B" w14:paraId="14625E1A" w14:textId="77777777" w:rsidTr="00280AD9">
        <w:tc>
          <w:tcPr>
            <w:tcW w:w="639" w:type="dxa"/>
          </w:tcPr>
          <w:p w14:paraId="436BD0EE"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CO 4</w:t>
            </w:r>
          </w:p>
        </w:tc>
        <w:tc>
          <w:tcPr>
            <w:tcW w:w="686" w:type="dxa"/>
            <w:gridSpan w:val="2"/>
          </w:tcPr>
          <w:p w14:paraId="1A3B1BCC" w14:textId="3EE28F55"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68A612B6" w14:textId="11B7A5D7"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4628B366" w14:textId="414C0FCA"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22771D62" w14:textId="7BA057D6"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4EAEFD76" w14:textId="0247537E"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c>
          <w:tcPr>
            <w:tcW w:w="686" w:type="dxa"/>
          </w:tcPr>
          <w:p w14:paraId="2A3E6EEF" w14:textId="0730BB31"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3832A336" w14:textId="10895D84"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09AC2709" w14:textId="13B71EB8"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686" w:type="dxa"/>
          </w:tcPr>
          <w:p w14:paraId="2C6244A2" w14:textId="00F42400"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50EFD5D0" w14:textId="2CE595BC"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1</w:t>
            </w:r>
          </w:p>
        </w:tc>
        <w:tc>
          <w:tcPr>
            <w:tcW w:w="686" w:type="dxa"/>
          </w:tcPr>
          <w:p w14:paraId="1BEA7A09" w14:textId="77E5A50E"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2</w:t>
            </w:r>
          </w:p>
        </w:tc>
        <w:tc>
          <w:tcPr>
            <w:tcW w:w="895" w:type="dxa"/>
          </w:tcPr>
          <w:p w14:paraId="0D586D36" w14:textId="7555970B" w:rsidR="0011746C" w:rsidRPr="00994F8B" w:rsidRDefault="0011746C" w:rsidP="0011746C">
            <w:pPr>
              <w:jc w:val="center"/>
              <w:rPr>
                <w:rFonts w:asciiTheme="minorHAnsi" w:hAnsiTheme="minorHAnsi" w:cstheme="minorHAnsi"/>
                <w:bCs/>
                <w:sz w:val="20"/>
                <w:szCs w:val="20"/>
              </w:rPr>
            </w:pPr>
            <w:r w:rsidRPr="00E42B54">
              <w:rPr>
                <w:rFonts w:asciiTheme="minorHAnsi" w:hAnsiTheme="minorHAnsi" w:cs="Arial"/>
                <w:sz w:val="20"/>
                <w:szCs w:val="28"/>
                <w:lang w:eastAsia="en-IN"/>
              </w:rPr>
              <w:t>3</w:t>
            </w:r>
          </w:p>
        </w:tc>
      </w:tr>
      <w:tr w:rsidR="0011746C" w:rsidRPr="00994F8B" w14:paraId="5E0BBC3B" w14:textId="77777777" w:rsidTr="00280AD9">
        <w:tc>
          <w:tcPr>
            <w:tcW w:w="9080" w:type="dxa"/>
            <w:gridSpan w:val="14"/>
          </w:tcPr>
          <w:p w14:paraId="1CC0C8BD" w14:textId="77777777" w:rsidR="0011746C" w:rsidRPr="00994F8B" w:rsidRDefault="0011746C" w:rsidP="0011746C">
            <w:pPr>
              <w:rPr>
                <w:rFonts w:asciiTheme="minorHAnsi" w:hAnsiTheme="minorHAnsi" w:cstheme="minorHAnsi"/>
                <w:b/>
                <w:sz w:val="20"/>
                <w:szCs w:val="20"/>
              </w:rPr>
            </w:pPr>
          </w:p>
          <w:p w14:paraId="2AE1C477" w14:textId="77777777" w:rsidR="0011746C" w:rsidRPr="00994F8B" w:rsidRDefault="0011746C" w:rsidP="0011746C">
            <w:pPr>
              <w:rPr>
                <w:rFonts w:asciiTheme="minorHAnsi" w:hAnsiTheme="minorHAnsi" w:cstheme="minorHAnsi"/>
                <w:b/>
                <w:sz w:val="20"/>
                <w:szCs w:val="20"/>
              </w:rPr>
            </w:pPr>
            <w:r w:rsidRPr="00994F8B">
              <w:rPr>
                <w:rFonts w:asciiTheme="minorHAnsi" w:hAnsiTheme="minorHAnsi" w:cstheme="minorHAnsi"/>
                <w:b/>
                <w:sz w:val="20"/>
                <w:szCs w:val="20"/>
              </w:rPr>
              <w:t>UNIT-I</w:t>
            </w:r>
          </w:p>
          <w:p w14:paraId="323ADFD9" w14:textId="77777777" w:rsidR="0011746C" w:rsidRDefault="0011746C" w:rsidP="0011746C">
            <w:pPr>
              <w:rPr>
                <w:rFonts w:asciiTheme="minorHAnsi" w:hAnsiTheme="minorHAnsi" w:cstheme="minorHAnsi"/>
                <w:sz w:val="20"/>
                <w:szCs w:val="20"/>
              </w:rPr>
            </w:pPr>
          </w:p>
          <w:p w14:paraId="26935CEB" w14:textId="3E1B0550" w:rsidR="0011746C" w:rsidRDefault="0011746C" w:rsidP="0011746C">
            <w:pPr>
              <w:jc w:val="both"/>
              <w:rPr>
                <w:rFonts w:asciiTheme="minorHAnsi" w:hAnsiTheme="minorHAnsi"/>
                <w:sz w:val="20"/>
                <w:szCs w:val="20"/>
              </w:rPr>
            </w:pPr>
            <w:r w:rsidRPr="00957762">
              <w:rPr>
                <w:rFonts w:asciiTheme="minorHAnsi" w:hAnsiTheme="minorHAnsi"/>
                <w:b/>
                <w:bCs/>
                <w:sz w:val="20"/>
                <w:szCs w:val="20"/>
              </w:rPr>
              <w:t>Introduction:</w:t>
            </w:r>
            <w:r w:rsidRPr="007358BE">
              <w:rPr>
                <w:rFonts w:asciiTheme="minorHAnsi" w:hAnsiTheme="minorHAnsi"/>
                <w:sz w:val="20"/>
                <w:szCs w:val="20"/>
              </w:rPr>
              <w:t xml:space="preserve"> Systematic Design Process (SDP), Basic principles for mechanical design, Use of standards</w:t>
            </w:r>
            <w:r>
              <w:rPr>
                <w:rFonts w:asciiTheme="minorHAnsi" w:hAnsiTheme="minorHAnsi"/>
                <w:sz w:val="20"/>
                <w:szCs w:val="20"/>
              </w:rPr>
              <w:t>.</w:t>
            </w:r>
            <w:r w:rsidRPr="007358BE">
              <w:rPr>
                <w:rFonts w:asciiTheme="minorHAnsi" w:hAnsiTheme="minorHAnsi"/>
                <w:sz w:val="20"/>
                <w:szCs w:val="20"/>
              </w:rPr>
              <w:t xml:space="preserve"> Manufacturing consideration in design of casting &amp; machining parts. </w:t>
            </w:r>
          </w:p>
          <w:p w14:paraId="622D795E" w14:textId="77777777" w:rsidR="0011746C" w:rsidRDefault="0011746C" w:rsidP="0011746C">
            <w:pPr>
              <w:jc w:val="both"/>
              <w:rPr>
                <w:rFonts w:asciiTheme="minorHAnsi" w:hAnsiTheme="minorHAnsi"/>
                <w:sz w:val="20"/>
                <w:szCs w:val="20"/>
              </w:rPr>
            </w:pPr>
            <w:r w:rsidRPr="00957762">
              <w:rPr>
                <w:rFonts w:asciiTheme="minorHAnsi" w:hAnsiTheme="minorHAnsi"/>
                <w:b/>
                <w:bCs/>
                <w:sz w:val="20"/>
                <w:szCs w:val="20"/>
              </w:rPr>
              <w:t>Dynamic and fluctuating stresses</w:t>
            </w:r>
            <w:r w:rsidRPr="007358BE">
              <w:rPr>
                <w:rFonts w:asciiTheme="minorHAnsi" w:hAnsiTheme="minorHAnsi"/>
                <w:sz w:val="20"/>
                <w:szCs w:val="20"/>
              </w:rPr>
              <w:t xml:space="preserve">, fatigue failure and endurance limit, design under combined direct &amp; varying stresses. </w:t>
            </w:r>
            <w:r w:rsidRPr="00957762">
              <w:rPr>
                <w:rFonts w:asciiTheme="minorHAnsi" w:hAnsiTheme="minorHAnsi"/>
                <w:b/>
                <w:bCs/>
                <w:sz w:val="20"/>
                <w:szCs w:val="20"/>
              </w:rPr>
              <w:t>Stress concentration</w:t>
            </w:r>
            <w:r w:rsidRPr="007358BE">
              <w:rPr>
                <w:rFonts w:asciiTheme="minorHAnsi" w:hAnsiTheme="minorHAnsi"/>
                <w:sz w:val="20"/>
                <w:szCs w:val="20"/>
              </w:rPr>
              <w:t xml:space="preserve">, causes and remedies in design. </w:t>
            </w:r>
          </w:p>
          <w:p w14:paraId="029D5AE6" w14:textId="77777777" w:rsidR="0011746C" w:rsidRDefault="0011746C" w:rsidP="0011746C">
            <w:pPr>
              <w:jc w:val="both"/>
              <w:rPr>
                <w:rFonts w:asciiTheme="minorHAnsi" w:hAnsiTheme="minorHAnsi"/>
                <w:sz w:val="20"/>
                <w:szCs w:val="20"/>
              </w:rPr>
            </w:pPr>
            <w:r w:rsidRPr="007358BE">
              <w:rPr>
                <w:rFonts w:asciiTheme="minorHAnsi" w:hAnsiTheme="minorHAnsi"/>
                <w:sz w:val="20"/>
                <w:szCs w:val="20"/>
              </w:rPr>
              <w:t xml:space="preserve">Factor of safety and its affecting factors, Tolerances and fits as per BIS, Materials selection, Designation of steels. </w:t>
            </w:r>
          </w:p>
          <w:p w14:paraId="68598CC4" w14:textId="7D00A268" w:rsidR="0011746C" w:rsidRPr="007B1A1E" w:rsidRDefault="0011746C" w:rsidP="0011746C">
            <w:pPr>
              <w:jc w:val="both"/>
              <w:rPr>
                <w:rFonts w:asciiTheme="minorHAnsi" w:hAnsiTheme="minorHAnsi"/>
                <w:sz w:val="20"/>
                <w:szCs w:val="20"/>
              </w:rPr>
            </w:pPr>
            <w:r w:rsidRPr="007358BE">
              <w:rPr>
                <w:rFonts w:asciiTheme="minorHAnsi" w:hAnsiTheme="minorHAnsi"/>
                <w:sz w:val="20"/>
                <w:szCs w:val="20"/>
              </w:rPr>
              <w:t xml:space="preserve">Detailed design procedure of Spigot &amp; Socket </w:t>
            </w:r>
            <w:r w:rsidRPr="00957762">
              <w:rPr>
                <w:rFonts w:asciiTheme="minorHAnsi" w:hAnsiTheme="minorHAnsi"/>
                <w:b/>
                <w:bCs/>
                <w:sz w:val="20"/>
                <w:szCs w:val="20"/>
              </w:rPr>
              <w:t>Cotter joint</w:t>
            </w:r>
            <w:r w:rsidRPr="007358BE">
              <w:rPr>
                <w:rFonts w:asciiTheme="minorHAnsi" w:hAnsiTheme="minorHAnsi"/>
                <w:sz w:val="20"/>
                <w:szCs w:val="20"/>
              </w:rPr>
              <w:t xml:space="preserve">, </w:t>
            </w:r>
            <w:r w:rsidRPr="00957762">
              <w:rPr>
                <w:rFonts w:asciiTheme="minorHAnsi" w:hAnsiTheme="minorHAnsi"/>
                <w:b/>
                <w:bCs/>
                <w:sz w:val="20"/>
                <w:szCs w:val="20"/>
              </w:rPr>
              <w:t>Knuckle joint</w:t>
            </w:r>
            <w:r w:rsidRPr="007358BE">
              <w:rPr>
                <w:rFonts w:asciiTheme="minorHAnsi" w:hAnsiTheme="minorHAnsi"/>
                <w:sz w:val="20"/>
                <w:szCs w:val="20"/>
              </w:rPr>
              <w:t xml:space="preserve">, </w:t>
            </w:r>
            <w:r w:rsidRPr="00957762">
              <w:rPr>
                <w:rFonts w:asciiTheme="minorHAnsi" w:hAnsiTheme="minorHAnsi"/>
                <w:b/>
                <w:bCs/>
                <w:sz w:val="20"/>
                <w:szCs w:val="20"/>
              </w:rPr>
              <w:t>Pipe joint</w:t>
            </w:r>
            <w:r w:rsidRPr="007358BE">
              <w:rPr>
                <w:rFonts w:asciiTheme="minorHAnsi" w:hAnsiTheme="minorHAnsi"/>
                <w:sz w:val="20"/>
                <w:szCs w:val="20"/>
              </w:rPr>
              <w:t>. Numerical</w:t>
            </w:r>
            <w:r>
              <w:rPr>
                <w:rFonts w:asciiTheme="minorHAnsi" w:hAnsiTheme="minorHAnsi"/>
                <w:sz w:val="20"/>
                <w:szCs w:val="20"/>
              </w:rPr>
              <w:t xml:space="preserve"> </w:t>
            </w:r>
            <w:r w:rsidR="00957762" w:rsidRPr="007B1A1E">
              <w:rPr>
                <w:rFonts w:asciiTheme="minorHAnsi" w:hAnsiTheme="minorHAnsi"/>
                <w:sz w:val="20"/>
                <w:szCs w:val="20"/>
              </w:rPr>
              <w:t>Design Problems</w:t>
            </w:r>
            <w:r w:rsidRPr="007B1A1E">
              <w:rPr>
                <w:rFonts w:asciiTheme="minorHAnsi" w:hAnsiTheme="minorHAnsi"/>
                <w:sz w:val="20"/>
                <w:szCs w:val="20"/>
              </w:rPr>
              <w:t>.</w:t>
            </w:r>
          </w:p>
          <w:p w14:paraId="44BE423C" w14:textId="77777777" w:rsidR="0011746C" w:rsidRPr="00994F8B" w:rsidRDefault="0011746C" w:rsidP="0011746C">
            <w:pPr>
              <w:jc w:val="both"/>
              <w:rPr>
                <w:rFonts w:asciiTheme="minorHAnsi" w:hAnsiTheme="minorHAnsi" w:cstheme="minorHAnsi"/>
                <w:sz w:val="20"/>
                <w:szCs w:val="20"/>
              </w:rPr>
            </w:pPr>
          </w:p>
          <w:p w14:paraId="51FFC19A"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UNIT-II</w:t>
            </w:r>
          </w:p>
          <w:p w14:paraId="5BB30790" w14:textId="77777777" w:rsidR="0011746C" w:rsidRDefault="0011746C" w:rsidP="0011746C">
            <w:pPr>
              <w:jc w:val="both"/>
              <w:rPr>
                <w:rFonts w:asciiTheme="minorHAnsi" w:hAnsiTheme="minorHAnsi" w:cstheme="minorHAnsi"/>
                <w:sz w:val="20"/>
                <w:szCs w:val="20"/>
              </w:rPr>
            </w:pPr>
          </w:p>
          <w:p w14:paraId="0CB64B96" w14:textId="1628F676" w:rsidR="0011746C" w:rsidRDefault="0011746C" w:rsidP="0011746C">
            <w:pPr>
              <w:jc w:val="both"/>
              <w:rPr>
                <w:sz w:val="20"/>
                <w:szCs w:val="20"/>
              </w:rPr>
            </w:pPr>
            <w:r w:rsidRPr="00957762">
              <w:rPr>
                <w:b/>
                <w:bCs/>
                <w:sz w:val="20"/>
                <w:szCs w:val="20"/>
              </w:rPr>
              <w:lastRenderedPageBreak/>
              <w:t>Shafts, keys and couplings</w:t>
            </w:r>
            <w:r w:rsidRPr="00CA2142">
              <w:rPr>
                <w:sz w:val="20"/>
                <w:szCs w:val="20"/>
              </w:rPr>
              <w:t xml:space="preserve">:  </w:t>
            </w:r>
            <w:r>
              <w:rPr>
                <w:sz w:val="20"/>
                <w:szCs w:val="20"/>
              </w:rPr>
              <w:t xml:space="preserve">Transmission </w:t>
            </w:r>
            <w:r w:rsidRPr="00CA2142">
              <w:rPr>
                <w:sz w:val="20"/>
                <w:szCs w:val="20"/>
              </w:rPr>
              <w:t xml:space="preserve">Shafts, materials, design </w:t>
            </w:r>
            <w:r>
              <w:rPr>
                <w:sz w:val="20"/>
                <w:szCs w:val="20"/>
              </w:rPr>
              <w:t xml:space="preserve">of shafts on strength &amp; rigidity basis and </w:t>
            </w:r>
            <w:r w:rsidRPr="00CA2142">
              <w:rPr>
                <w:sz w:val="20"/>
                <w:szCs w:val="20"/>
              </w:rPr>
              <w:t>under combined torsional and bending loads as per AS</w:t>
            </w:r>
            <w:r>
              <w:rPr>
                <w:sz w:val="20"/>
                <w:szCs w:val="20"/>
              </w:rPr>
              <w:t xml:space="preserve">ME code. </w:t>
            </w:r>
            <w:r w:rsidRPr="00CA2142">
              <w:rPr>
                <w:sz w:val="20"/>
                <w:szCs w:val="20"/>
              </w:rPr>
              <w:t xml:space="preserve">Keys, types and applications. Design of rigid and pin bushed flexible couplings. </w:t>
            </w:r>
          </w:p>
          <w:p w14:paraId="2A58C8CA" w14:textId="77777777" w:rsidR="0011746C" w:rsidRDefault="0011746C" w:rsidP="0011746C">
            <w:pPr>
              <w:jc w:val="both"/>
              <w:rPr>
                <w:sz w:val="20"/>
                <w:szCs w:val="20"/>
              </w:rPr>
            </w:pPr>
            <w:r w:rsidRPr="00957762">
              <w:rPr>
                <w:b/>
                <w:bCs/>
                <w:sz w:val="20"/>
                <w:szCs w:val="20"/>
              </w:rPr>
              <w:t>Levers</w:t>
            </w:r>
            <w:r w:rsidRPr="00CA2142">
              <w:rPr>
                <w:sz w:val="20"/>
                <w:szCs w:val="20"/>
              </w:rPr>
              <w:t>, types, Design of Bell cran</w:t>
            </w:r>
            <w:r>
              <w:rPr>
                <w:sz w:val="20"/>
                <w:szCs w:val="20"/>
              </w:rPr>
              <w:t xml:space="preserve">k lever. </w:t>
            </w:r>
            <w:r w:rsidRPr="00CA2142">
              <w:rPr>
                <w:sz w:val="20"/>
                <w:szCs w:val="20"/>
              </w:rPr>
              <w:t xml:space="preserve"> </w:t>
            </w:r>
          </w:p>
          <w:p w14:paraId="1836CE13" w14:textId="0A146323" w:rsidR="0011746C" w:rsidRPr="00CA2142" w:rsidRDefault="0011746C" w:rsidP="0011746C">
            <w:pPr>
              <w:jc w:val="both"/>
              <w:rPr>
                <w:sz w:val="20"/>
                <w:szCs w:val="20"/>
              </w:rPr>
            </w:pPr>
            <w:r w:rsidRPr="00957762">
              <w:rPr>
                <w:b/>
                <w:bCs/>
                <w:sz w:val="20"/>
                <w:szCs w:val="20"/>
              </w:rPr>
              <w:t>Springs</w:t>
            </w:r>
            <w:r w:rsidRPr="00CA2142">
              <w:rPr>
                <w:sz w:val="20"/>
                <w:szCs w:val="20"/>
              </w:rPr>
              <w:t xml:space="preserve"> and their applications</w:t>
            </w:r>
            <w:r>
              <w:rPr>
                <w:sz w:val="20"/>
                <w:szCs w:val="20"/>
              </w:rPr>
              <w:t>, d</w:t>
            </w:r>
            <w:r w:rsidRPr="00CA2142">
              <w:rPr>
                <w:sz w:val="20"/>
                <w:szCs w:val="20"/>
              </w:rPr>
              <w:t xml:space="preserve">esign of close coiled helical springs. </w:t>
            </w:r>
            <w:r>
              <w:rPr>
                <w:sz w:val="20"/>
                <w:szCs w:val="20"/>
              </w:rPr>
              <w:t>Numerical Design Problems</w:t>
            </w:r>
          </w:p>
          <w:p w14:paraId="42F300F5" w14:textId="77777777" w:rsidR="0011746C" w:rsidRDefault="0011746C" w:rsidP="0011746C">
            <w:pPr>
              <w:jc w:val="both"/>
              <w:rPr>
                <w:rFonts w:asciiTheme="minorHAnsi" w:hAnsiTheme="minorHAnsi" w:cstheme="minorHAnsi"/>
                <w:sz w:val="20"/>
                <w:szCs w:val="20"/>
              </w:rPr>
            </w:pPr>
          </w:p>
          <w:p w14:paraId="7F788EBE" w14:textId="77777777" w:rsidR="0011746C" w:rsidRPr="00994F8B" w:rsidRDefault="0011746C" w:rsidP="0011746C">
            <w:pPr>
              <w:jc w:val="both"/>
              <w:rPr>
                <w:rFonts w:asciiTheme="minorHAnsi" w:hAnsiTheme="minorHAnsi" w:cstheme="minorHAnsi"/>
                <w:sz w:val="20"/>
                <w:szCs w:val="20"/>
              </w:rPr>
            </w:pPr>
          </w:p>
          <w:p w14:paraId="4F0903C3"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UNIT-III</w:t>
            </w:r>
          </w:p>
          <w:p w14:paraId="27E229AE" w14:textId="77777777" w:rsidR="0011746C" w:rsidRDefault="0011746C" w:rsidP="0011746C">
            <w:pPr>
              <w:jc w:val="both"/>
              <w:rPr>
                <w:rFonts w:asciiTheme="minorHAnsi" w:hAnsiTheme="minorHAnsi" w:cstheme="minorHAnsi"/>
                <w:sz w:val="20"/>
                <w:szCs w:val="20"/>
              </w:rPr>
            </w:pPr>
          </w:p>
          <w:p w14:paraId="6D276EF6" w14:textId="0F4C56B7" w:rsidR="00957762" w:rsidRDefault="0011746C" w:rsidP="0011746C">
            <w:pPr>
              <w:rPr>
                <w:sz w:val="20"/>
                <w:szCs w:val="20"/>
              </w:rPr>
            </w:pPr>
            <w:r w:rsidRPr="00957762">
              <w:rPr>
                <w:b/>
                <w:bCs/>
                <w:sz w:val="20"/>
                <w:szCs w:val="20"/>
              </w:rPr>
              <w:t>Riveted Joints</w:t>
            </w:r>
            <w:r>
              <w:rPr>
                <w:sz w:val="20"/>
                <w:szCs w:val="20"/>
              </w:rPr>
              <w:t>:  Types of riveted joints, Failure modes, strength equations, joint efficiency, Riveted joint for boiler shells, R</w:t>
            </w:r>
            <w:r w:rsidRPr="00CA2142">
              <w:rPr>
                <w:sz w:val="20"/>
                <w:szCs w:val="20"/>
              </w:rPr>
              <w:t>iveted joints under direct and eccentric loads</w:t>
            </w:r>
            <w:r>
              <w:rPr>
                <w:sz w:val="20"/>
                <w:szCs w:val="20"/>
              </w:rPr>
              <w:t>.</w:t>
            </w:r>
            <w:r w:rsidRPr="00CA2142">
              <w:rPr>
                <w:sz w:val="20"/>
                <w:szCs w:val="20"/>
              </w:rPr>
              <w:t xml:space="preserve"> </w:t>
            </w:r>
          </w:p>
          <w:p w14:paraId="2AE9D6D7" w14:textId="2CD11BE2" w:rsidR="0011746C" w:rsidRPr="00CA2142" w:rsidRDefault="0011746C" w:rsidP="0011746C">
            <w:pPr>
              <w:rPr>
                <w:sz w:val="20"/>
                <w:szCs w:val="20"/>
              </w:rPr>
            </w:pPr>
            <w:r w:rsidRPr="00957762">
              <w:rPr>
                <w:b/>
                <w:bCs/>
                <w:sz w:val="20"/>
                <w:szCs w:val="20"/>
              </w:rPr>
              <w:t>Welded joints</w:t>
            </w:r>
            <w:r w:rsidRPr="00CA2142">
              <w:rPr>
                <w:sz w:val="20"/>
                <w:szCs w:val="20"/>
              </w:rPr>
              <w:t xml:space="preserve">, strength of </w:t>
            </w:r>
            <w:r>
              <w:rPr>
                <w:sz w:val="20"/>
                <w:szCs w:val="20"/>
              </w:rPr>
              <w:t xml:space="preserve">parallel, transverse &amp; combined filled </w:t>
            </w:r>
            <w:r w:rsidRPr="00CA2142">
              <w:rPr>
                <w:sz w:val="20"/>
                <w:szCs w:val="20"/>
              </w:rPr>
              <w:t xml:space="preserve">welded joints, </w:t>
            </w:r>
            <w:r>
              <w:rPr>
                <w:sz w:val="20"/>
                <w:szCs w:val="20"/>
              </w:rPr>
              <w:t xml:space="preserve">axially loaded unsymmetrical welded joint, </w:t>
            </w:r>
            <w:r w:rsidRPr="00CA2142">
              <w:rPr>
                <w:sz w:val="20"/>
                <w:szCs w:val="20"/>
              </w:rPr>
              <w:t xml:space="preserve">eccentrically loaded </w:t>
            </w:r>
            <w:r>
              <w:rPr>
                <w:sz w:val="20"/>
                <w:szCs w:val="20"/>
              </w:rPr>
              <w:t xml:space="preserve">welded </w:t>
            </w:r>
            <w:r w:rsidRPr="00CA2142">
              <w:rPr>
                <w:sz w:val="20"/>
                <w:szCs w:val="20"/>
              </w:rPr>
              <w:t>joints, welded joints subjected to bending moment and torsion</w:t>
            </w:r>
            <w:r>
              <w:rPr>
                <w:sz w:val="20"/>
                <w:szCs w:val="20"/>
              </w:rPr>
              <w:t>al moment</w:t>
            </w:r>
            <w:r w:rsidRPr="00CA2142">
              <w:rPr>
                <w:sz w:val="20"/>
                <w:szCs w:val="20"/>
              </w:rPr>
              <w:t xml:space="preserve">. </w:t>
            </w:r>
          </w:p>
          <w:p w14:paraId="67E3BB7D" w14:textId="280320CA" w:rsidR="0011746C" w:rsidRDefault="0011746C" w:rsidP="0011746C">
            <w:r w:rsidRPr="00957762">
              <w:rPr>
                <w:b/>
                <w:bCs/>
                <w:sz w:val="20"/>
                <w:szCs w:val="20"/>
              </w:rPr>
              <w:t>Threaded Joints</w:t>
            </w:r>
            <w:r>
              <w:rPr>
                <w:sz w:val="20"/>
                <w:szCs w:val="20"/>
              </w:rPr>
              <w:t>: Types of s</w:t>
            </w:r>
            <w:r w:rsidRPr="00CA2142">
              <w:rPr>
                <w:sz w:val="20"/>
                <w:szCs w:val="20"/>
              </w:rPr>
              <w:t xml:space="preserve">crewed fastenings, </w:t>
            </w:r>
            <w:r>
              <w:rPr>
                <w:sz w:val="20"/>
                <w:szCs w:val="20"/>
              </w:rPr>
              <w:t>I</w:t>
            </w:r>
            <w:r w:rsidRPr="00CA2142">
              <w:rPr>
                <w:sz w:val="20"/>
                <w:szCs w:val="20"/>
              </w:rPr>
              <w:t>nitial tightening loads in bolts</w:t>
            </w:r>
            <w:r>
              <w:rPr>
                <w:sz w:val="20"/>
                <w:szCs w:val="20"/>
              </w:rPr>
              <w:t>, Torque requirement, Uniform strength bolt, Direct &amp; eccentrically loaded bolted joints. Numerical Design Problems.</w:t>
            </w:r>
          </w:p>
          <w:p w14:paraId="5091FBFF" w14:textId="77777777" w:rsidR="0011746C" w:rsidRPr="00994F8B" w:rsidRDefault="0011746C" w:rsidP="0011746C">
            <w:pPr>
              <w:jc w:val="both"/>
              <w:rPr>
                <w:rFonts w:asciiTheme="minorHAnsi" w:hAnsiTheme="minorHAnsi" w:cstheme="minorHAnsi"/>
                <w:sz w:val="20"/>
                <w:szCs w:val="20"/>
              </w:rPr>
            </w:pPr>
          </w:p>
          <w:p w14:paraId="0B7D57C2"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UNIT - IV</w:t>
            </w:r>
          </w:p>
          <w:p w14:paraId="629C5317" w14:textId="77777777" w:rsidR="0011746C" w:rsidRDefault="0011746C" w:rsidP="0011746C">
            <w:pPr>
              <w:jc w:val="both"/>
              <w:rPr>
                <w:rFonts w:asciiTheme="minorHAnsi" w:hAnsiTheme="minorHAnsi" w:cstheme="minorHAnsi"/>
                <w:sz w:val="20"/>
                <w:szCs w:val="20"/>
              </w:rPr>
            </w:pPr>
          </w:p>
          <w:p w14:paraId="430E492C" w14:textId="5197D1B7" w:rsidR="008E2A3B" w:rsidRDefault="008E2A3B" w:rsidP="008E2A3B">
            <w:pPr>
              <w:rPr>
                <w:sz w:val="20"/>
                <w:szCs w:val="20"/>
              </w:rPr>
            </w:pPr>
            <w:r w:rsidRPr="00957762">
              <w:rPr>
                <w:b/>
                <w:bCs/>
                <w:sz w:val="20"/>
                <w:szCs w:val="20"/>
              </w:rPr>
              <w:t>Power Screws</w:t>
            </w:r>
            <w:r>
              <w:rPr>
                <w:sz w:val="20"/>
                <w:szCs w:val="20"/>
              </w:rPr>
              <w:t>: T</w:t>
            </w:r>
            <w:r w:rsidRPr="00CA2142">
              <w:rPr>
                <w:sz w:val="20"/>
                <w:szCs w:val="20"/>
              </w:rPr>
              <w:t xml:space="preserve">ypes </w:t>
            </w:r>
            <w:r>
              <w:rPr>
                <w:sz w:val="20"/>
                <w:szCs w:val="20"/>
              </w:rPr>
              <w:t xml:space="preserve">of threads </w:t>
            </w:r>
            <w:r w:rsidRPr="00CA2142">
              <w:rPr>
                <w:sz w:val="20"/>
                <w:szCs w:val="20"/>
              </w:rPr>
              <w:t>of power screws</w:t>
            </w:r>
            <w:r>
              <w:rPr>
                <w:sz w:val="20"/>
                <w:szCs w:val="20"/>
              </w:rPr>
              <w:t xml:space="preserve"> - Square, trapezoidal &amp; Acme threads, Torque requirement, efficiency, irreversibility &amp; self-locking, Complete analysis of design </w:t>
            </w:r>
            <w:r w:rsidR="00B42D72">
              <w:rPr>
                <w:sz w:val="20"/>
                <w:szCs w:val="20"/>
              </w:rPr>
              <w:t xml:space="preserve">of </w:t>
            </w:r>
            <w:r w:rsidR="00B42D72" w:rsidRPr="00CA2142">
              <w:rPr>
                <w:sz w:val="20"/>
                <w:szCs w:val="20"/>
              </w:rPr>
              <w:t>screw</w:t>
            </w:r>
            <w:r w:rsidRPr="00CA2142">
              <w:rPr>
                <w:sz w:val="20"/>
                <w:szCs w:val="20"/>
              </w:rPr>
              <w:t xml:space="preserve"> jack</w:t>
            </w:r>
            <w:r>
              <w:rPr>
                <w:sz w:val="20"/>
                <w:szCs w:val="20"/>
              </w:rPr>
              <w:t>.</w:t>
            </w:r>
          </w:p>
          <w:p w14:paraId="1619EAC3" w14:textId="77777777" w:rsidR="008E2A3B" w:rsidRPr="00CA2142" w:rsidRDefault="008E2A3B" w:rsidP="008E2A3B">
            <w:pPr>
              <w:rPr>
                <w:sz w:val="20"/>
                <w:szCs w:val="20"/>
              </w:rPr>
            </w:pPr>
            <w:r w:rsidRPr="00957762">
              <w:rPr>
                <w:b/>
                <w:bCs/>
                <w:sz w:val="20"/>
                <w:szCs w:val="20"/>
              </w:rPr>
              <w:t>Spur Gear</w:t>
            </w:r>
            <w:r>
              <w:rPr>
                <w:sz w:val="20"/>
                <w:szCs w:val="20"/>
              </w:rPr>
              <w:t xml:space="preserve">: </w:t>
            </w:r>
            <w:r w:rsidRPr="00CA2142">
              <w:rPr>
                <w:sz w:val="20"/>
                <w:szCs w:val="20"/>
              </w:rPr>
              <w:t>Classification of Gears, spur gear</w:t>
            </w:r>
            <w:r>
              <w:rPr>
                <w:sz w:val="20"/>
                <w:szCs w:val="20"/>
              </w:rPr>
              <w:t xml:space="preserve"> terminology, Gear tooth failure, </w:t>
            </w:r>
            <w:proofErr w:type="gramStart"/>
            <w:r w:rsidRPr="00CA2142">
              <w:rPr>
                <w:sz w:val="20"/>
                <w:szCs w:val="20"/>
              </w:rPr>
              <w:t>Lewis</w:t>
            </w:r>
            <w:proofErr w:type="gramEnd"/>
            <w:r w:rsidRPr="00CA2142">
              <w:rPr>
                <w:sz w:val="20"/>
                <w:szCs w:val="20"/>
              </w:rPr>
              <w:t xml:space="preserve"> equation</w:t>
            </w:r>
            <w:r>
              <w:rPr>
                <w:sz w:val="20"/>
                <w:szCs w:val="20"/>
              </w:rPr>
              <w:t xml:space="preserve"> for beam strength of tooth, </w:t>
            </w:r>
            <w:r w:rsidRPr="00CA2142">
              <w:rPr>
                <w:sz w:val="20"/>
                <w:szCs w:val="20"/>
              </w:rPr>
              <w:t>dynamic and wear loads</w:t>
            </w:r>
            <w:r>
              <w:rPr>
                <w:sz w:val="20"/>
                <w:szCs w:val="20"/>
              </w:rPr>
              <w:t>. Numerical Design Problems.</w:t>
            </w:r>
          </w:p>
          <w:p w14:paraId="3B45FEA3" w14:textId="77777777" w:rsidR="0011746C" w:rsidRPr="00994F8B" w:rsidRDefault="0011746C" w:rsidP="0011746C">
            <w:pPr>
              <w:jc w:val="both"/>
              <w:rPr>
                <w:rFonts w:asciiTheme="minorHAnsi" w:hAnsiTheme="minorHAnsi" w:cstheme="minorHAnsi"/>
                <w:b/>
                <w:sz w:val="20"/>
                <w:szCs w:val="20"/>
              </w:rPr>
            </w:pPr>
          </w:p>
          <w:p w14:paraId="07468D35" w14:textId="77777777" w:rsidR="0011746C" w:rsidRPr="00994F8B" w:rsidRDefault="0011746C" w:rsidP="0011746C">
            <w:pPr>
              <w:jc w:val="both"/>
              <w:rPr>
                <w:rFonts w:asciiTheme="minorHAnsi" w:hAnsiTheme="minorHAnsi" w:cstheme="minorHAnsi"/>
                <w:b/>
                <w:sz w:val="20"/>
                <w:szCs w:val="20"/>
              </w:rPr>
            </w:pPr>
            <w:r w:rsidRPr="00994F8B">
              <w:rPr>
                <w:rFonts w:asciiTheme="minorHAnsi" w:hAnsiTheme="minorHAnsi" w:cstheme="minorHAnsi"/>
                <w:b/>
                <w:sz w:val="20"/>
                <w:szCs w:val="20"/>
              </w:rPr>
              <w:t>Textbook(s):</w:t>
            </w:r>
          </w:p>
          <w:p w14:paraId="3EF227C7" w14:textId="1DB684F3" w:rsidR="000A0621" w:rsidRPr="000A0621" w:rsidRDefault="000A0621" w:rsidP="000A0621">
            <w:pPr>
              <w:pStyle w:val="ListParagraph"/>
              <w:numPr>
                <w:ilvl w:val="0"/>
                <w:numId w:val="25"/>
              </w:numPr>
              <w:rPr>
                <w:sz w:val="20"/>
                <w:szCs w:val="20"/>
              </w:rPr>
            </w:pPr>
            <w:r w:rsidRPr="000A0621">
              <w:rPr>
                <w:sz w:val="20"/>
                <w:szCs w:val="20"/>
              </w:rPr>
              <w:t>V.B. Bhandari, “Design of Machine elements”, Tata McGraw Hill Education Private Ltd. Third Edition (2012)</w:t>
            </w:r>
          </w:p>
          <w:p w14:paraId="772627AC" w14:textId="2CE63561" w:rsidR="000A0621" w:rsidRPr="000A0621" w:rsidRDefault="000A0621" w:rsidP="000A0621">
            <w:pPr>
              <w:pStyle w:val="ListParagraph"/>
              <w:numPr>
                <w:ilvl w:val="0"/>
                <w:numId w:val="25"/>
              </w:numPr>
              <w:rPr>
                <w:sz w:val="20"/>
                <w:szCs w:val="20"/>
              </w:rPr>
            </w:pPr>
            <w:r w:rsidRPr="00E900D2">
              <w:rPr>
                <w:sz w:val="20"/>
                <w:szCs w:val="20"/>
              </w:rPr>
              <w:t>Maleeve Hartman and O.P.Grover, “Machine Design”, CBS Publishers&amp; Distributors Pvt. Ltd.</w:t>
            </w:r>
            <w:r>
              <w:rPr>
                <w:sz w:val="20"/>
                <w:szCs w:val="20"/>
              </w:rPr>
              <w:t xml:space="preserve"> S</w:t>
            </w:r>
            <w:r w:rsidRPr="00E900D2">
              <w:rPr>
                <w:sz w:val="20"/>
                <w:szCs w:val="20"/>
              </w:rPr>
              <w:t>ixth Edition (2015)</w:t>
            </w:r>
          </w:p>
          <w:p w14:paraId="09E38D48" w14:textId="7A48EDB6" w:rsidR="0011746C" w:rsidRDefault="0011746C" w:rsidP="0011746C">
            <w:pPr>
              <w:rPr>
                <w:rFonts w:asciiTheme="minorHAnsi" w:hAnsiTheme="minorHAnsi" w:cstheme="minorHAnsi"/>
                <w:b/>
                <w:sz w:val="20"/>
                <w:szCs w:val="20"/>
              </w:rPr>
            </w:pPr>
            <w:r w:rsidRPr="00994F8B">
              <w:rPr>
                <w:rFonts w:asciiTheme="minorHAnsi" w:hAnsiTheme="minorHAnsi" w:cstheme="minorHAnsi"/>
                <w:b/>
                <w:sz w:val="20"/>
                <w:szCs w:val="20"/>
              </w:rPr>
              <w:t>References:</w:t>
            </w:r>
          </w:p>
          <w:p w14:paraId="1E0A8E4E" w14:textId="1DA8D09D" w:rsidR="007255D5" w:rsidRPr="007255D5" w:rsidRDefault="007255D5" w:rsidP="007255D5">
            <w:pPr>
              <w:pStyle w:val="ListParagraph"/>
              <w:numPr>
                <w:ilvl w:val="0"/>
                <w:numId w:val="26"/>
              </w:numPr>
              <w:rPr>
                <w:rFonts w:asciiTheme="minorHAnsi" w:hAnsiTheme="minorHAnsi"/>
                <w:sz w:val="20"/>
                <w:szCs w:val="20"/>
              </w:rPr>
            </w:pPr>
            <w:r w:rsidRPr="007255D5">
              <w:rPr>
                <w:rFonts w:asciiTheme="minorHAnsi" w:hAnsiTheme="minorHAnsi" w:cstheme="minorHAnsi"/>
                <w:sz w:val="20"/>
                <w:szCs w:val="20"/>
              </w:rPr>
              <w:t xml:space="preserve"> </w:t>
            </w:r>
            <w:r w:rsidRPr="007255D5">
              <w:rPr>
                <w:rFonts w:asciiTheme="minorHAnsi" w:hAnsiTheme="minorHAnsi"/>
                <w:sz w:val="20"/>
                <w:szCs w:val="20"/>
              </w:rPr>
              <w:t xml:space="preserve">Mahadevan, “Design Data Book”, CBS Publishers &amp; Distributors </w:t>
            </w:r>
          </w:p>
          <w:p w14:paraId="1601FD90" w14:textId="7057C663" w:rsidR="007255D5" w:rsidRPr="007255D5" w:rsidRDefault="007255D5" w:rsidP="007255D5">
            <w:pPr>
              <w:pStyle w:val="ListParagraph"/>
              <w:numPr>
                <w:ilvl w:val="0"/>
                <w:numId w:val="26"/>
              </w:numPr>
              <w:rPr>
                <w:rFonts w:asciiTheme="minorHAnsi" w:hAnsiTheme="minorHAnsi"/>
                <w:sz w:val="20"/>
                <w:szCs w:val="20"/>
              </w:rPr>
            </w:pPr>
            <w:proofErr w:type="gramStart"/>
            <w:r w:rsidRPr="007255D5">
              <w:rPr>
                <w:rFonts w:asciiTheme="minorHAnsi" w:hAnsiTheme="minorHAnsi"/>
                <w:sz w:val="20"/>
                <w:szCs w:val="20"/>
              </w:rPr>
              <w:t>.J.E.</w:t>
            </w:r>
            <w:proofErr w:type="gramEnd"/>
            <w:r w:rsidRPr="007255D5">
              <w:rPr>
                <w:rFonts w:asciiTheme="minorHAnsi" w:hAnsiTheme="minorHAnsi"/>
                <w:sz w:val="20"/>
                <w:szCs w:val="20"/>
              </w:rPr>
              <w:t xml:space="preserve"> Shigley &amp; C.R. Mischke, "Mechanical Engineering Design”, Tata McGraw Hill Co. Inc.</w:t>
            </w:r>
          </w:p>
          <w:p w14:paraId="65692BC4" w14:textId="3035739B" w:rsidR="007255D5" w:rsidRPr="007255D5" w:rsidRDefault="007255D5" w:rsidP="007255D5">
            <w:pPr>
              <w:pStyle w:val="ListParagraph"/>
              <w:numPr>
                <w:ilvl w:val="0"/>
                <w:numId w:val="26"/>
              </w:numPr>
              <w:rPr>
                <w:rFonts w:asciiTheme="minorHAnsi" w:hAnsiTheme="minorHAnsi"/>
                <w:sz w:val="20"/>
                <w:szCs w:val="20"/>
              </w:rPr>
            </w:pPr>
            <w:r w:rsidRPr="007255D5">
              <w:rPr>
                <w:rFonts w:asciiTheme="minorHAnsi" w:hAnsiTheme="minorHAnsi"/>
                <w:sz w:val="20"/>
                <w:szCs w:val="20"/>
              </w:rPr>
              <w:t xml:space="preserve"> P.C. Sharma and D.K Aggarwal., “Machine Design”, S.K. Kataria &amp; Sons </w:t>
            </w:r>
          </w:p>
          <w:p w14:paraId="7414B0F9" w14:textId="65D96AAC" w:rsidR="007255D5" w:rsidRPr="007255D5" w:rsidRDefault="007255D5" w:rsidP="007255D5">
            <w:pPr>
              <w:pStyle w:val="ListParagraph"/>
              <w:numPr>
                <w:ilvl w:val="0"/>
                <w:numId w:val="26"/>
              </w:numPr>
              <w:rPr>
                <w:rFonts w:asciiTheme="minorHAnsi" w:hAnsiTheme="minorHAnsi"/>
                <w:sz w:val="20"/>
                <w:szCs w:val="20"/>
              </w:rPr>
            </w:pPr>
            <w:r w:rsidRPr="007255D5">
              <w:rPr>
                <w:rFonts w:asciiTheme="minorHAnsi" w:hAnsiTheme="minorHAnsi"/>
                <w:sz w:val="20"/>
                <w:szCs w:val="20"/>
              </w:rPr>
              <w:t xml:space="preserve">Juvinal R C, Marshek K M, “Fundamentals of Machine component Design”, Wiley India </w:t>
            </w:r>
          </w:p>
          <w:p w14:paraId="0EC0EFB9" w14:textId="409375A2" w:rsidR="007255D5" w:rsidRPr="007255D5" w:rsidRDefault="007255D5" w:rsidP="007255D5">
            <w:pPr>
              <w:pStyle w:val="ListParagraph"/>
              <w:numPr>
                <w:ilvl w:val="0"/>
                <w:numId w:val="26"/>
              </w:numPr>
              <w:rPr>
                <w:rFonts w:asciiTheme="minorHAnsi" w:hAnsiTheme="minorHAnsi"/>
                <w:sz w:val="20"/>
                <w:szCs w:val="20"/>
              </w:rPr>
            </w:pPr>
            <w:r w:rsidRPr="007255D5">
              <w:rPr>
                <w:rFonts w:asciiTheme="minorHAnsi" w:hAnsiTheme="minorHAnsi"/>
                <w:sz w:val="20"/>
                <w:szCs w:val="20"/>
              </w:rPr>
              <w:t>[R5] Norton R. l. “Machine Design” Pearson</w:t>
            </w:r>
          </w:p>
          <w:p w14:paraId="440A6684" w14:textId="1AB946CE" w:rsidR="0011746C" w:rsidRPr="00994F8B" w:rsidRDefault="0011746C" w:rsidP="0011746C">
            <w:pPr>
              <w:rPr>
                <w:rFonts w:asciiTheme="minorHAnsi" w:hAnsiTheme="minorHAnsi" w:cstheme="minorHAnsi"/>
                <w:sz w:val="20"/>
                <w:szCs w:val="20"/>
              </w:rPr>
            </w:pPr>
          </w:p>
        </w:tc>
      </w:tr>
    </w:tbl>
    <w:p w14:paraId="0340FAF4" w14:textId="77777777" w:rsidR="009A08AB" w:rsidRDefault="009A08AB" w:rsidP="00104345">
      <w:pPr>
        <w:spacing w:after="160" w:line="259" w:lineRule="auto"/>
        <w:rPr>
          <w:rFonts w:asciiTheme="minorHAnsi" w:hAnsiTheme="minorHAnsi" w:cstheme="minorHAnsi"/>
          <w:bCs/>
          <w:sz w:val="20"/>
          <w:szCs w:val="20"/>
        </w:rPr>
      </w:pPr>
    </w:p>
    <w:p w14:paraId="6EE81C1C" w14:textId="77777777" w:rsidR="009A08AB" w:rsidRDefault="009A08AB">
      <w:pPr>
        <w:spacing w:after="160" w:line="259" w:lineRule="auto"/>
        <w:rPr>
          <w:rFonts w:asciiTheme="minorHAnsi" w:hAnsiTheme="minorHAnsi" w:cstheme="minorHAnsi"/>
          <w:bCs/>
          <w:sz w:val="20"/>
          <w:szCs w:val="20"/>
        </w:rPr>
      </w:pPr>
    </w:p>
    <w:sectPr w:rsidR="009A08AB" w:rsidSect="00E90071">
      <w:headerReference w:type="default" r:id="rId8"/>
      <w:footerReference w:type="default" r:id="rId9"/>
      <w:pgSz w:w="11906" w:h="16838"/>
      <w:pgMar w:top="1135" w:right="1376" w:bottom="1560" w:left="1440" w:header="708" w:footer="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1267" w14:textId="77777777" w:rsidR="00D2051D" w:rsidRDefault="00D2051D" w:rsidP="00774724">
      <w:r>
        <w:separator/>
      </w:r>
    </w:p>
  </w:endnote>
  <w:endnote w:type="continuationSeparator" w:id="0">
    <w:p w14:paraId="1661BF0D" w14:textId="77777777" w:rsidR="00D2051D" w:rsidRDefault="00D2051D" w:rsidP="0077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732A" w14:textId="77777777" w:rsidR="00FB698E" w:rsidRPr="00641791" w:rsidRDefault="00FB698E" w:rsidP="005D5B42">
    <w:pPr>
      <w:pStyle w:val="Footer"/>
      <w:rPr>
        <w:rFonts w:ascii="Trebuchet MS" w:hAnsi="Trebuchet MS"/>
        <w:sz w:val="18"/>
        <w:szCs w:val="18"/>
      </w:rPr>
    </w:pPr>
    <w:r>
      <w:rPr>
        <w:rFonts w:ascii="Trebuchet MS" w:hAnsi="Trebuchet MS"/>
        <w:noProof/>
        <w:sz w:val="18"/>
        <w:szCs w:val="18"/>
        <w:lang w:val="en-US"/>
      </w:rPr>
      <mc:AlternateContent>
        <mc:Choice Requires="wps">
          <w:drawing>
            <wp:anchor distT="0" distB="0" distL="114300" distR="114300" simplePos="0" relativeHeight="251665408" behindDoc="0" locked="0" layoutInCell="1" allowOverlap="1" wp14:anchorId="524D1219" wp14:editId="71BC2B76">
              <wp:simplePos x="0" y="0"/>
              <wp:positionH relativeFrom="column">
                <wp:posOffset>-901700</wp:posOffset>
              </wp:positionH>
              <wp:positionV relativeFrom="paragraph">
                <wp:posOffset>-91440</wp:posOffset>
              </wp:positionV>
              <wp:extent cx="7596505" cy="0"/>
              <wp:effectExtent l="12700" t="13970" r="20320" b="146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50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291CEE2" id="_x0000_t32" coordsize="21600,21600" o:spt="32" o:oned="t" path="m,l21600,21600e" filled="f">
              <v:path arrowok="t" fillok="f" o:connecttype="none"/>
              <o:lock v:ext="edit" shapetype="t"/>
            </v:shapetype>
            <v:shape id="Straight Arrow Connector 4" o:spid="_x0000_s1026" type="#_x0000_t32" style="position:absolute;margin-left:-71pt;margin-top:-7.2pt;width:598.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dRuQEAAFc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" strokeweight="2pt"/>
          </w:pict>
        </mc:Fallback>
      </mc:AlternateContent>
    </w:r>
    <w:r>
      <w:rPr>
        <w:rFonts w:ascii="Trebuchet MS" w:hAnsi="Trebuchet MS"/>
        <w:sz w:val="18"/>
        <w:szCs w:val="18"/>
      </w:rPr>
      <w:t>Approved</w:t>
    </w:r>
    <w:r w:rsidRPr="00641791">
      <w:rPr>
        <w:rFonts w:ascii="Trebuchet MS" w:hAnsi="Trebuchet MS"/>
        <w:sz w:val="18"/>
        <w:szCs w:val="18"/>
      </w:rPr>
      <w:t xml:space="preserve"> by BoS of USICT:</w:t>
    </w:r>
    <w:r>
      <w:rPr>
        <w:rFonts w:ascii="Trebuchet MS" w:hAnsi="Trebuchet MS"/>
        <w:sz w:val="18"/>
        <w:szCs w:val="18"/>
      </w:rPr>
      <w:t>31/10/2021</w:t>
    </w:r>
    <w:r w:rsidRPr="00641791">
      <w:rPr>
        <w:rFonts w:ascii="Trebuchet MS" w:hAnsi="Trebuchet MS"/>
        <w:sz w:val="18"/>
        <w:szCs w:val="18"/>
      </w:rPr>
      <w:t xml:space="preserve">, </w:t>
    </w:r>
    <w:r>
      <w:rPr>
        <w:rFonts w:ascii="Trebuchet MS" w:hAnsi="Trebuchet MS"/>
        <w:sz w:val="18"/>
        <w:szCs w:val="18"/>
      </w:rPr>
      <w:tab/>
    </w:r>
    <w:r>
      <w:rPr>
        <w:rFonts w:ascii="Trebuchet MS" w:hAnsi="Trebuchet MS"/>
        <w:sz w:val="18"/>
        <w:szCs w:val="18"/>
      </w:rPr>
      <w:tab/>
      <w:t xml:space="preserve">Approved by </w:t>
    </w:r>
    <w:r w:rsidRPr="00641791">
      <w:rPr>
        <w:rFonts w:ascii="Trebuchet MS" w:hAnsi="Trebuchet MS"/>
        <w:sz w:val="18"/>
        <w:szCs w:val="18"/>
      </w:rPr>
      <w:t>AC sub-committee:</w:t>
    </w:r>
    <w:r>
      <w:rPr>
        <w:rFonts w:ascii="Trebuchet MS" w:hAnsi="Trebuchet MS"/>
        <w:sz w:val="18"/>
        <w:szCs w:val="18"/>
      </w:rPr>
      <w:t xml:space="preserve"> 22/11/2021</w:t>
    </w:r>
  </w:p>
  <w:p w14:paraId="7953BB8A" w14:textId="378C7E46" w:rsidR="00FB698E" w:rsidRPr="0035597C" w:rsidRDefault="00FB698E" w:rsidP="005D5B42">
    <w:pPr>
      <w:pStyle w:val="Footer"/>
      <w:rPr>
        <w:rFonts w:ascii="Trebuchet MS" w:hAnsi="Trebuchet MS"/>
        <w:sz w:val="18"/>
        <w:szCs w:val="18"/>
      </w:rPr>
    </w:pPr>
    <w:r w:rsidRPr="0035597C">
      <w:rPr>
        <w:rFonts w:ascii="Trebuchet MS" w:hAnsi="Trebuchet MS"/>
        <w:sz w:val="18"/>
        <w:szCs w:val="18"/>
      </w:rPr>
      <w:t>Applicable from Batch Admitted in Academic Session 2021-22 Onwards</w:t>
    </w:r>
    <w:r>
      <w:rPr>
        <w:rFonts w:ascii="Trebuchet MS" w:hAnsi="Trebuchet MS"/>
        <w:sz w:val="18"/>
        <w:szCs w:val="18"/>
      </w:rPr>
      <w:tab/>
    </w:r>
    <w:r w:rsidRPr="005D5B42">
      <w:rPr>
        <w:rFonts w:ascii="Trebuchet MS" w:hAnsi="Trebuchet MS"/>
        <w:sz w:val="18"/>
        <w:szCs w:val="18"/>
      </w:rPr>
      <w:t xml:space="preserve">Page </w:t>
    </w:r>
    <w:r w:rsidRPr="005D5B42">
      <w:rPr>
        <w:rFonts w:ascii="Trebuchet MS" w:hAnsi="Trebuchet MS"/>
        <w:b/>
        <w:bCs/>
        <w:sz w:val="18"/>
        <w:szCs w:val="18"/>
      </w:rPr>
      <w:fldChar w:fldCharType="begin"/>
    </w:r>
    <w:r w:rsidRPr="005D5B42">
      <w:rPr>
        <w:rFonts w:ascii="Trebuchet MS" w:hAnsi="Trebuchet MS"/>
        <w:b/>
        <w:bCs/>
        <w:sz w:val="18"/>
        <w:szCs w:val="18"/>
      </w:rPr>
      <w:instrText xml:space="preserve"> PAGE  \* Arabic  \* MERGEFORMAT </w:instrText>
    </w:r>
    <w:r w:rsidRPr="005D5B42">
      <w:rPr>
        <w:rFonts w:ascii="Trebuchet MS" w:hAnsi="Trebuchet MS"/>
        <w:b/>
        <w:bCs/>
        <w:sz w:val="18"/>
        <w:szCs w:val="18"/>
      </w:rPr>
      <w:fldChar w:fldCharType="separate"/>
    </w:r>
    <w:r w:rsidR="002D790D">
      <w:rPr>
        <w:rFonts w:ascii="Trebuchet MS" w:hAnsi="Trebuchet MS"/>
        <w:b/>
        <w:bCs/>
        <w:noProof/>
        <w:sz w:val="18"/>
        <w:szCs w:val="18"/>
      </w:rPr>
      <w:t>1</w:t>
    </w:r>
    <w:r w:rsidRPr="005D5B42">
      <w:rPr>
        <w:rFonts w:ascii="Trebuchet MS" w:hAnsi="Trebuchet MS"/>
        <w:b/>
        <w:bCs/>
        <w:sz w:val="18"/>
        <w:szCs w:val="18"/>
      </w:rPr>
      <w:fldChar w:fldCharType="end"/>
    </w:r>
    <w:r w:rsidRPr="005D5B42">
      <w:rPr>
        <w:rFonts w:ascii="Trebuchet MS" w:hAnsi="Trebuchet MS"/>
        <w:sz w:val="18"/>
        <w:szCs w:val="18"/>
      </w:rPr>
      <w:t xml:space="preserve"> of </w:t>
    </w:r>
    <w:r>
      <w:rPr>
        <w:rFonts w:ascii="Trebuchet MS" w:hAnsi="Trebuchet MS"/>
        <w:b/>
        <w:bCs/>
        <w:sz w:val="18"/>
        <w:szCs w:val="18"/>
      </w:rPr>
      <w:fldChar w:fldCharType="begin"/>
    </w:r>
    <w:r>
      <w:rPr>
        <w:rFonts w:ascii="Trebuchet MS" w:hAnsi="Trebuchet MS"/>
        <w:b/>
        <w:bCs/>
        <w:sz w:val="18"/>
        <w:szCs w:val="18"/>
      </w:rPr>
      <w:instrText xml:space="preserve"> SECTIONPAGES   \* MERGEFORMAT </w:instrText>
    </w:r>
    <w:r>
      <w:rPr>
        <w:rFonts w:ascii="Trebuchet MS" w:hAnsi="Trebuchet MS"/>
        <w:b/>
        <w:bCs/>
        <w:sz w:val="18"/>
        <w:szCs w:val="18"/>
      </w:rPr>
      <w:fldChar w:fldCharType="separate"/>
    </w:r>
    <w:r w:rsidR="00957762">
      <w:rPr>
        <w:rFonts w:ascii="Trebuchet MS" w:hAnsi="Trebuchet MS"/>
        <w:b/>
        <w:bCs/>
        <w:noProof/>
        <w:sz w:val="18"/>
        <w:szCs w:val="18"/>
      </w:rPr>
      <w:t>2</w:t>
    </w:r>
    <w:r>
      <w:rPr>
        <w:rFonts w:ascii="Trebuchet MS" w:hAnsi="Trebuchet MS"/>
        <w:b/>
        <w:bCs/>
        <w:sz w:val="18"/>
        <w:szCs w:val="18"/>
      </w:rPr>
      <w:fldChar w:fldCharType="end"/>
    </w:r>
  </w:p>
  <w:p w14:paraId="1C4EA08F" w14:textId="77777777" w:rsidR="00FB698E" w:rsidRDefault="00FB698E">
    <w:pPr>
      <w:pStyle w:val="Footer"/>
    </w:pPr>
  </w:p>
  <w:p w14:paraId="0F725882" w14:textId="77777777" w:rsidR="00FB698E" w:rsidRDefault="00FB6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E173" w14:textId="77777777" w:rsidR="00D2051D" w:rsidRDefault="00D2051D" w:rsidP="00774724">
      <w:r>
        <w:separator/>
      </w:r>
    </w:p>
  </w:footnote>
  <w:footnote w:type="continuationSeparator" w:id="0">
    <w:p w14:paraId="6435AD14" w14:textId="77777777" w:rsidR="00D2051D" w:rsidRDefault="00D2051D" w:rsidP="0077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2964" w14:textId="77777777" w:rsidR="00FB698E" w:rsidRPr="00011E46" w:rsidRDefault="00FB698E" w:rsidP="005D5B42">
    <w:pPr>
      <w:pStyle w:val="Header"/>
      <w:jc w:val="right"/>
      <w:rPr>
        <w:i/>
        <w:sz w:val="20"/>
        <w:u w:val="single"/>
      </w:rPr>
    </w:pPr>
    <w:r>
      <w:rPr>
        <w:i/>
        <w:noProof/>
        <w:sz w:val="20"/>
        <w:u w:val="single"/>
        <w:lang w:val="en-US"/>
      </w:rPr>
      <mc:AlternateContent>
        <mc:Choice Requires="wps">
          <w:drawing>
            <wp:anchor distT="0" distB="0" distL="114300" distR="114300" simplePos="0" relativeHeight="251661312" behindDoc="0" locked="0" layoutInCell="1" allowOverlap="1" wp14:anchorId="672D292E" wp14:editId="4A91B156">
              <wp:simplePos x="0" y="0"/>
              <wp:positionH relativeFrom="column">
                <wp:posOffset>-914400</wp:posOffset>
              </wp:positionH>
              <wp:positionV relativeFrom="paragraph">
                <wp:posOffset>233045</wp:posOffset>
              </wp:positionV>
              <wp:extent cx="7724775" cy="0"/>
              <wp:effectExtent l="19050" t="15875" r="190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47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F16E78B" id="_x0000_t32" coordsize="21600,21600" o:spt="32" o:oned="t" path="m,l21600,21600e" filled="f">
              <v:path arrowok="t" fillok="f" o:connecttype="none"/>
              <o:lock v:ext="edit" shapetype="t"/>
            </v:shapetype>
            <v:shape id="Straight Arrow Connector 2" o:spid="_x0000_s1026" type="#_x0000_t32" style="position:absolute;margin-left:-1in;margin-top:18.35pt;width:60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NuQEAAFcDAAAOAAAAZHJzL2Uyb0RvYy54bWysU8Fu2zAMvQ/YPwi6L3aCdhmM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" strokeweight="2pt"/>
          </w:pict>
        </mc:Fallback>
      </mc:AlternateContent>
    </w:r>
    <w:r>
      <w:rPr>
        <w:i/>
        <w:sz w:val="20"/>
        <w:u w:val="single"/>
      </w:rPr>
      <w:t xml:space="preserve">Handbook of B.Tech. Programmes offered by </w:t>
    </w:r>
    <w:r w:rsidRPr="00011E46">
      <w:rPr>
        <w:i/>
        <w:sz w:val="20"/>
        <w:u w:val="single"/>
      </w:rPr>
      <w:t xml:space="preserve">USICT </w:t>
    </w:r>
    <w:r>
      <w:rPr>
        <w:i/>
        <w:sz w:val="20"/>
        <w:u w:val="single"/>
      </w:rPr>
      <w:t>at Affiliated Institutions of the University.</w:t>
    </w:r>
  </w:p>
  <w:p w14:paraId="1B4FA780" w14:textId="77777777" w:rsidR="00FB698E" w:rsidRDefault="00FB698E">
    <w:pPr>
      <w:pStyle w:val="Header"/>
    </w:pPr>
  </w:p>
  <w:p w14:paraId="59D9A447" w14:textId="77777777" w:rsidR="00FB698E" w:rsidRDefault="00FB69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C47"/>
    <w:multiLevelType w:val="hybridMultilevel"/>
    <w:tmpl w:val="830611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5012B"/>
    <w:multiLevelType w:val="hybridMultilevel"/>
    <w:tmpl w:val="13422182"/>
    <w:lvl w:ilvl="0" w:tplc="2AA431D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9400C8"/>
    <w:multiLevelType w:val="hybridMultilevel"/>
    <w:tmpl w:val="53F2F272"/>
    <w:lvl w:ilvl="0" w:tplc="429602C0">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9809A3"/>
    <w:multiLevelType w:val="hybridMultilevel"/>
    <w:tmpl w:val="830611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3149A"/>
    <w:multiLevelType w:val="hybridMultilevel"/>
    <w:tmpl w:val="FBCEC13A"/>
    <w:lvl w:ilvl="0" w:tplc="502886A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9A0F6E"/>
    <w:multiLevelType w:val="hybridMultilevel"/>
    <w:tmpl w:val="2BF6E474"/>
    <w:lvl w:ilvl="0" w:tplc="8D3A85F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9401FF"/>
    <w:multiLevelType w:val="hybridMultilevel"/>
    <w:tmpl w:val="857A010C"/>
    <w:lvl w:ilvl="0" w:tplc="AD901002">
      <w:start w:val="1"/>
      <w:numFmt w:val="decimal"/>
      <w:lvlText w:val="%1."/>
      <w:lvlJc w:val="left"/>
      <w:pPr>
        <w:ind w:left="720" w:hanging="360"/>
      </w:pPr>
      <w:rPr>
        <w:rFonts w:asciiTheme="minorHAnsi" w:eastAsiaTheme="minorHAnsi" w:hAnsiTheme="minorHAnsi" w:cstheme="minorHAns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E29EB"/>
    <w:multiLevelType w:val="hybridMultilevel"/>
    <w:tmpl w:val="C3E6F154"/>
    <w:lvl w:ilvl="0" w:tplc="FF04E4E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7D0315"/>
    <w:multiLevelType w:val="hybridMultilevel"/>
    <w:tmpl w:val="FF646B34"/>
    <w:lvl w:ilvl="0" w:tplc="429602C0">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333161"/>
    <w:multiLevelType w:val="hybridMultilevel"/>
    <w:tmpl w:val="0D8C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25AEB"/>
    <w:multiLevelType w:val="hybridMultilevel"/>
    <w:tmpl w:val="27960172"/>
    <w:lvl w:ilvl="0" w:tplc="8646910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F9125AC"/>
    <w:multiLevelType w:val="hybridMultilevel"/>
    <w:tmpl w:val="D506E8AA"/>
    <w:lvl w:ilvl="0" w:tplc="F0466C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794588"/>
    <w:multiLevelType w:val="hybridMultilevel"/>
    <w:tmpl w:val="B56690FE"/>
    <w:styleLink w:val="Numbered"/>
    <w:lvl w:ilvl="0" w:tplc="B56690FE">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0061C8">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CA5F8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A223C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204A0">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AA9AC">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E0515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1810E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EC9A0A">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6D7D4D"/>
    <w:multiLevelType w:val="hybridMultilevel"/>
    <w:tmpl w:val="B504EAC0"/>
    <w:lvl w:ilvl="0" w:tplc="5BA8BE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EC4968"/>
    <w:multiLevelType w:val="hybridMultilevel"/>
    <w:tmpl w:val="C5A26178"/>
    <w:lvl w:ilvl="0" w:tplc="AD0C2F22">
      <w:start w:val="1"/>
      <w:numFmt w:val="decimal"/>
      <w:lvlText w:val="%1."/>
      <w:lvlJc w:val="left"/>
      <w:pPr>
        <w:ind w:left="720" w:hanging="360"/>
      </w:pPr>
      <w:rPr>
        <w:rFonts w:asciiTheme="minorHAnsi" w:eastAsiaTheme="minorHAnsi" w:hAnsiTheme="minorHAnsi" w:cstheme="minorHAns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38757B"/>
    <w:multiLevelType w:val="hybridMultilevel"/>
    <w:tmpl w:val="6C8A4C9E"/>
    <w:lvl w:ilvl="0" w:tplc="3600FC4C">
      <w:start w:val="1"/>
      <w:numFmt w:val="decimal"/>
      <w:lvlText w:val="%1."/>
      <w:lvlJc w:val="left"/>
      <w:pPr>
        <w:ind w:left="720" w:hanging="360"/>
      </w:pPr>
      <w:rPr>
        <w:rFonts w:asciiTheme="minorHAnsi" w:eastAsiaTheme="minorHAnsi" w:hAnsiTheme="minorHAnsi" w:cstheme="minorHAns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578184F"/>
    <w:multiLevelType w:val="hybridMultilevel"/>
    <w:tmpl w:val="9C668738"/>
    <w:lvl w:ilvl="0" w:tplc="1E60ACFE">
      <w:start w:val="1"/>
      <w:numFmt w:val="decimal"/>
      <w:lvlText w:val="%1."/>
      <w:lvlJc w:val="left"/>
      <w:pPr>
        <w:ind w:left="720" w:hanging="360"/>
      </w:pPr>
      <w:rPr>
        <w:rFonts w:asciiTheme="minorHAnsi" w:eastAsiaTheme="minorHAnsi" w:hAnsiTheme="minorHAnsi" w:cstheme="minorHAns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8353698"/>
    <w:multiLevelType w:val="hybridMultilevel"/>
    <w:tmpl w:val="A82AF170"/>
    <w:lvl w:ilvl="0" w:tplc="0B2E430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7B2B3B"/>
    <w:multiLevelType w:val="hybridMultilevel"/>
    <w:tmpl w:val="3FB69FE2"/>
    <w:lvl w:ilvl="0" w:tplc="C942A7F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301CCF"/>
    <w:multiLevelType w:val="hybridMultilevel"/>
    <w:tmpl w:val="D2A0CD94"/>
    <w:lvl w:ilvl="0" w:tplc="984AC4F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65259D"/>
    <w:multiLevelType w:val="hybridMultilevel"/>
    <w:tmpl w:val="83061152"/>
    <w:lvl w:ilvl="0" w:tplc="B42A42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4A70AA"/>
    <w:multiLevelType w:val="hybridMultilevel"/>
    <w:tmpl w:val="C5A26178"/>
    <w:lvl w:ilvl="0" w:tplc="AD0C2F22">
      <w:start w:val="1"/>
      <w:numFmt w:val="decimal"/>
      <w:lvlText w:val="%1."/>
      <w:lvlJc w:val="left"/>
      <w:pPr>
        <w:ind w:left="428" w:hanging="360"/>
      </w:pPr>
      <w:rPr>
        <w:rFonts w:asciiTheme="minorHAnsi" w:eastAsiaTheme="minorHAnsi" w:hAnsiTheme="minorHAnsi" w:cstheme="minorHAnsi" w:hint="default"/>
        <w:b w:val="0"/>
        <w:bCs/>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22" w15:restartNumberingAfterBreak="0">
    <w:nsid w:val="64514E20"/>
    <w:multiLevelType w:val="hybridMultilevel"/>
    <w:tmpl w:val="C5A26178"/>
    <w:lvl w:ilvl="0" w:tplc="AD0C2F22">
      <w:start w:val="1"/>
      <w:numFmt w:val="decimal"/>
      <w:lvlText w:val="%1."/>
      <w:lvlJc w:val="left"/>
      <w:pPr>
        <w:ind w:left="428" w:hanging="360"/>
      </w:pPr>
      <w:rPr>
        <w:rFonts w:asciiTheme="minorHAnsi" w:eastAsiaTheme="minorHAnsi" w:hAnsiTheme="minorHAnsi" w:cstheme="minorHAnsi" w:hint="default"/>
        <w:b w:val="0"/>
        <w:bCs/>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23" w15:restartNumberingAfterBreak="0">
    <w:nsid w:val="6EF17269"/>
    <w:multiLevelType w:val="hybridMultilevel"/>
    <w:tmpl w:val="DB969A0E"/>
    <w:lvl w:ilvl="0" w:tplc="2144BA5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F416928"/>
    <w:multiLevelType w:val="hybridMultilevel"/>
    <w:tmpl w:val="F71E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E2381"/>
    <w:multiLevelType w:val="hybridMultilevel"/>
    <w:tmpl w:val="914A6488"/>
    <w:lvl w:ilvl="0" w:tplc="6C36E71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
  </w:num>
  <w:num w:numId="3">
    <w:abstractNumId w:val="18"/>
  </w:num>
  <w:num w:numId="4">
    <w:abstractNumId w:val="10"/>
  </w:num>
  <w:num w:numId="5">
    <w:abstractNumId w:val="17"/>
  </w:num>
  <w:num w:numId="6">
    <w:abstractNumId w:val="6"/>
  </w:num>
  <w:num w:numId="7">
    <w:abstractNumId w:val="23"/>
  </w:num>
  <w:num w:numId="8">
    <w:abstractNumId w:val="16"/>
  </w:num>
  <w:num w:numId="9">
    <w:abstractNumId w:val="7"/>
  </w:num>
  <w:num w:numId="10">
    <w:abstractNumId w:val="14"/>
  </w:num>
  <w:num w:numId="11">
    <w:abstractNumId w:val="5"/>
  </w:num>
  <w:num w:numId="12">
    <w:abstractNumId w:val="4"/>
  </w:num>
  <w:num w:numId="13">
    <w:abstractNumId w:val="19"/>
  </w:num>
  <w:num w:numId="14">
    <w:abstractNumId w:val="15"/>
  </w:num>
  <w:num w:numId="15">
    <w:abstractNumId w:val="25"/>
  </w:num>
  <w:num w:numId="16">
    <w:abstractNumId w:val="21"/>
  </w:num>
  <w:num w:numId="17">
    <w:abstractNumId w:val="22"/>
  </w:num>
  <w:num w:numId="18">
    <w:abstractNumId w:val="20"/>
  </w:num>
  <w:num w:numId="19">
    <w:abstractNumId w:val="9"/>
  </w:num>
  <w:num w:numId="20">
    <w:abstractNumId w:val="24"/>
  </w:num>
  <w:num w:numId="21">
    <w:abstractNumId w:val="3"/>
  </w:num>
  <w:num w:numId="22">
    <w:abstractNumId w:val="0"/>
  </w:num>
  <w:num w:numId="23">
    <w:abstractNumId w:val="11"/>
  </w:num>
  <w:num w:numId="24">
    <w:abstractNumId w:val="13"/>
  </w:num>
  <w:num w:numId="25">
    <w:abstractNumId w:val="8"/>
  </w:num>
  <w:num w:numId="2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6D"/>
    <w:rsid w:val="000006D7"/>
    <w:rsid w:val="00001A4F"/>
    <w:rsid w:val="00001D30"/>
    <w:rsid w:val="00002493"/>
    <w:rsid w:val="00007D57"/>
    <w:rsid w:val="000139D2"/>
    <w:rsid w:val="00013EC0"/>
    <w:rsid w:val="00016393"/>
    <w:rsid w:val="000171F6"/>
    <w:rsid w:val="000237B8"/>
    <w:rsid w:val="00025633"/>
    <w:rsid w:val="00025D47"/>
    <w:rsid w:val="00032869"/>
    <w:rsid w:val="000351E7"/>
    <w:rsid w:val="000428B3"/>
    <w:rsid w:val="00045AA0"/>
    <w:rsid w:val="00047006"/>
    <w:rsid w:val="00051469"/>
    <w:rsid w:val="00062543"/>
    <w:rsid w:val="00067FDB"/>
    <w:rsid w:val="00072203"/>
    <w:rsid w:val="00075429"/>
    <w:rsid w:val="00075E30"/>
    <w:rsid w:val="00076954"/>
    <w:rsid w:val="000778BF"/>
    <w:rsid w:val="00081BCE"/>
    <w:rsid w:val="0009022C"/>
    <w:rsid w:val="00094F9F"/>
    <w:rsid w:val="000A0621"/>
    <w:rsid w:val="000A38E6"/>
    <w:rsid w:val="000A3EAB"/>
    <w:rsid w:val="000B3BD8"/>
    <w:rsid w:val="000B4702"/>
    <w:rsid w:val="000B4F86"/>
    <w:rsid w:val="000C4627"/>
    <w:rsid w:val="000D0FD9"/>
    <w:rsid w:val="000D1525"/>
    <w:rsid w:val="000D6D31"/>
    <w:rsid w:val="000D6DC1"/>
    <w:rsid w:val="000E473A"/>
    <w:rsid w:val="000E67A5"/>
    <w:rsid w:val="000F4D15"/>
    <w:rsid w:val="000F506C"/>
    <w:rsid w:val="00102B87"/>
    <w:rsid w:val="00104345"/>
    <w:rsid w:val="00106323"/>
    <w:rsid w:val="00107CC9"/>
    <w:rsid w:val="00115CC4"/>
    <w:rsid w:val="00116F42"/>
    <w:rsid w:val="0011746C"/>
    <w:rsid w:val="00121AAF"/>
    <w:rsid w:val="0012237F"/>
    <w:rsid w:val="00125693"/>
    <w:rsid w:val="00125A52"/>
    <w:rsid w:val="00125FD1"/>
    <w:rsid w:val="0012699F"/>
    <w:rsid w:val="00133B34"/>
    <w:rsid w:val="00134CCD"/>
    <w:rsid w:val="001357E1"/>
    <w:rsid w:val="00136126"/>
    <w:rsid w:val="00136142"/>
    <w:rsid w:val="0014439C"/>
    <w:rsid w:val="0014575E"/>
    <w:rsid w:val="001461FA"/>
    <w:rsid w:val="0015141C"/>
    <w:rsid w:val="0015275D"/>
    <w:rsid w:val="00154DF8"/>
    <w:rsid w:val="00155F9A"/>
    <w:rsid w:val="00156278"/>
    <w:rsid w:val="00163479"/>
    <w:rsid w:val="0017087C"/>
    <w:rsid w:val="00170E85"/>
    <w:rsid w:val="0017181A"/>
    <w:rsid w:val="00172EE8"/>
    <w:rsid w:val="00174F03"/>
    <w:rsid w:val="00177F3B"/>
    <w:rsid w:val="00180A2B"/>
    <w:rsid w:val="001830C0"/>
    <w:rsid w:val="00190165"/>
    <w:rsid w:val="00193723"/>
    <w:rsid w:val="0019735F"/>
    <w:rsid w:val="001A0BB9"/>
    <w:rsid w:val="001A3E9F"/>
    <w:rsid w:val="001A4E44"/>
    <w:rsid w:val="001A7EBD"/>
    <w:rsid w:val="001B5688"/>
    <w:rsid w:val="001C0111"/>
    <w:rsid w:val="001C20BC"/>
    <w:rsid w:val="001C4934"/>
    <w:rsid w:val="001C4ACA"/>
    <w:rsid w:val="001D64B9"/>
    <w:rsid w:val="001E33F8"/>
    <w:rsid w:val="001E3612"/>
    <w:rsid w:val="001E4ABD"/>
    <w:rsid w:val="001E5698"/>
    <w:rsid w:val="001E63ED"/>
    <w:rsid w:val="001E679D"/>
    <w:rsid w:val="001F2D94"/>
    <w:rsid w:val="001F2F76"/>
    <w:rsid w:val="001F459D"/>
    <w:rsid w:val="001F61C1"/>
    <w:rsid w:val="00212B34"/>
    <w:rsid w:val="0021473A"/>
    <w:rsid w:val="00220BDF"/>
    <w:rsid w:val="00233123"/>
    <w:rsid w:val="002340A6"/>
    <w:rsid w:val="0023570A"/>
    <w:rsid w:val="00235807"/>
    <w:rsid w:val="002455B4"/>
    <w:rsid w:val="0025089F"/>
    <w:rsid w:val="0025254A"/>
    <w:rsid w:val="00252F27"/>
    <w:rsid w:val="0025591C"/>
    <w:rsid w:val="00260E9D"/>
    <w:rsid w:val="00261D5E"/>
    <w:rsid w:val="00261E94"/>
    <w:rsid w:val="00262AF1"/>
    <w:rsid w:val="00262F20"/>
    <w:rsid w:val="0026703C"/>
    <w:rsid w:val="002741EF"/>
    <w:rsid w:val="0027602B"/>
    <w:rsid w:val="00280AD9"/>
    <w:rsid w:val="00282133"/>
    <w:rsid w:val="00282EB3"/>
    <w:rsid w:val="002862EE"/>
    <w:rsid w:val="00286775"/>
    <w:rsid w:val="00294A80"/>
    <w:rsid w:val="002A357F"/>
    <w:rsid w:val="002A62A3"/>
    <w:rsid w:val="002B0BA0"/>
    <w:rsid w:val="002B1E72"/>
    <w:rsid w:val="002B5CB9"/>
    <w:rsid w:val="002B6C91"/>
    <w:rsid w:val="002B79C0"/>
    <w:rsid w:val="002C0B23"/>
    <w:rsid w:val="002C2E3B"/>
    <w:rsid w:val="002C336F"/>
    <w:rsid w:val="002C4927"/>
    <w:rsid w:val="002C5E44"/>
    <w:rsid w:val="002D2997"/>
    <w:rsid w:val="002D2AB5"/>
    <w:rsid w:val="002D70E9"/>
    <w:rsid w:val="002D790D"/>
    <w:rsid w:val="002E3588"/>
    <w:rsid w:val="002F11AE"/>
    <w:rsid w:val="0030670C"/>
    <w:rsid w:val="0031189D"/>
    <w:rsid w:val="00314187"/>
    <w:rsid w:val="00316A4C"/>
    <w:rsid w:val="00317FAA"/>
    <w:rsid w:val="00322549"/>
    <w:rsid w:val="003235F4"/>
    <w:rsid w:val="00326703"/>
    <w:rsid w:val="00332645"/>
    <w:rsid w:val="0033584C"/>
    <w:rsid w:val="003370BF"/>
    <w:rsid w:val="0033735F"/>
    <w:rsid w:val="003375D7"/>
    <w:rsid w:val="003442A3"/>
    <w:rsid w:val="00345A84"/>
    <w:rsid w:val="0034714E"/>
    <w:rsid w:val="00347EFA"/>
    <w:rsid w:val="00357449"/>
    <w:rsid w:val="00362095"/>
    <w:rsid w:val="00364636"/>
    <w:rsid w:val="003668C3"/>
    <w:rsid w:val="00370AC7"/>
    <w:rsid w:val="00371852"/>
    <w:rsid w:val="003725A0"/>
    <w:rsid w:val="00372F97"/>
    <w:rsid w:val="0037344A"/>
    <w:rsid w:val="003736E4"/>
    <w:rsid w:val="003765D1"/>
    <w:rsid w:val="00376727"/>
    <w:rsid w:val="00385601"/>
    <w:rsid w:val="00386537"/>
    <w:rsid w:val="00390308"/>
    <w:rsid w:val="003930C9"/>
    <w:rsid w:val="0039434D"/>
    <w:rsid w:val="003944A8"/>
    <w:rsid w:val="003A26BA"/>
    <w:rsid w:val="003A33BD"/>
    <w:rsid w:val="003A4BEF"/>
    <w:rsid w:val="003A5052"/>
    <w:rsid w:val="003A60B2"/>
    <w:rsid w:val="003B279C"/>
    <w:rsid w:val="003B27D2"/>
    <w:rsid w:val="003B5EB6"/>
    <w:rsid w:val="003C193D"/>
    <w:rsid w:val="003C49C9"/>
    <w:rsid w:val="003C6D14"/>
    <w:rsid w:val="003C7ACA"/>
    <w:rsid w:val="003D08AD"/>
    <w:rsid w:val="003D650A"/>
    <w:rsid w:val="003E03E0"/>
    <w:rsid w:val="003E2318"/>
    <w:rsid w:val="003E23D8"/>
    <w:rsid w:val="003E498A"/>
    <w:rsid w:val="003F27CF"/>
    <w:rsid w:val="003F3F3D"/>
    <w:rsid w:val="003F73B1"/>
    <w:rsid w:val="00400A4B"/>
    <w:rsid w:val="004024FA"/>
    <w:rsid w:val="00407F2D"/>
    <w:rsid w:val="00410B84"/>
    <w:rsid w:val="00411C5E"/>
    <w:rsid w:val="004166CC"/>
    <w:rsid w:val="0042100D"/>
    <w:rsid w:val="00424FC4"/>
    <w:rsid w:val="00426684"/>
    <w:rsid w:val="00430570"/>
    <w:rsid w:val="00432972"/>
    <w:rsid w:val="00435306"/>
    <w:rsid w:val="00436325"/>
    <w:rsid w:val="00436BE3"/>
    <w:rsid w:val="00436FAC"/>
    <w:rsid w:val="004373FA"/>
    <w:rsid w:val="00437BB6"/>
    <w:rsid w:val="00445D53"/>
    <w:rsid w:val="00445E7C"/>
    <w:rsid w:val="004528CE"/>
    <w:rsid w:val="004537E6"/>
    <w:rsid w:val="00453E49"/>
    <w:rsid w:val="004605DF"/>
    <w:rsid w:val="004619BC"/>
    <w:rsid w:val="00461DB5"/>
    <w:rsid w:val="0046791E"/>
    <w:rsid w:val="00467A51"/>
    <w:rsid w:val="00470C18"/>
    <w:rsid w:val="004A3B0A"/>
    <w:rsid w:val="004A4E56"/>
    <w:rsid w:val="004A4F5E"/>
    <w:rsid w:val="004A53B5"/>
    <w:rsid w:val="004A622D"/>
    <w:rsid w:val="004C54DD"/>
    <w:rsid w:val="004C5E52"/>
    <w:rsid w:val="004C636D"/>
    <w:rsid w:val="004C67D8"/>
    <w:rsid w:val="004D6C97"/>
    <w:rsid w:val="004F02F0"/>
    <w:rsid w:val="004F2B4C"/>
    <w:rsid w:val="004F39C5"/>
    <w:rsid w:val="004F4FFA"/>
    <w:rsid w:val="004F66A9"/>
    <w:rsid w:val="004F68B8"/>
    <w:rsid w:val="00504B9E"/>
    <w:rsid w:val="00515C63"/>
    <w:rsid w:val="00515CDF"/>
    <w:rsid w:val="0052188B"/>
    <w:rsid w:val="00526C2F"/>
    <w:rsid w:val="00542CC0"/>
    <w:rsid w:val="005430A7"/>
    <w:rsid w:val="00543264"/>
    <w:rsid w:val="005440A5"/>
    <w:rsid w:val="00544E99"/>
    <w:rsid w:val="005464AD"/>
    <w:rsid w:val="00546DDF"/>
    <w:rsid w:val="005534AE"/>
    <w:rsid w:val="00555598"/>
    <w:rsid w:val="00557D11"/>
    <w:rsid w:val="00563164"/>
    <w:rsid w:val="0056502C"/>
    <w:rsid w:val="00566F6F"/>
    <w:rsid w:val="005671EB"/>
    <w:rsid w:val="005702A1"/>
    <w:rsid w:val="005765E3"/>
    <w:rsid w:val="00576771"/>
    <w:rsid w:val="005801B1"/>
    <w:rsid w:val="00581BE6"/>
    <w:rsid w:val="005825ED"/>
    <w:rsid w:val="00583E0B"/>
    <w:rsid w:val="00584C5D"/>
    <w:rsid w:val="00585C78"/>
    <w:rsid w:val="00592632"/>
    <w:rsid w:val="005941EE"/>
    <w:rsid w:val="00594E2E"/>
    <w:rsid w:val="005B20AE"/>
    <w:rsid w:val="005B24D8"/>
    <w:rsid w:val="005C1D96"/>
    <w:rsid w:val="005C40B9"/>
    <w:rsid w:val="005C4E33"/>
    <w:rsid w:val="005C5094"/>
    <w:rsid w:val="005C5816"/>
    <w:rsid w:val="005D1AC8"/>
    <w:rsid w:val="005D5B42"/>
    <w:rsid w:val="005D62CB"/>
    <w:rsid w:val="005E58E7"/>
    <w:rsid w:val="005F0D52"/>
    <w:rsid w:val="005F57EA"/>
    <w:rsid w:val="005F6FEC"/>
    <w:rsid w:val="0060466B"/>
    <w:rsid w:val="0060497B"/>
    <w:rsid w:val="00607202"/>
    <w:rsid w:val="00607F6A"/>
    <w:rsid w:val="006100D4"/>
    <w:rsid w:val="006103F7"/>
    <w:rsid w:val="006105FC"/>
    <w:rsid w:val="00612469"/>
    <w:rsid w:val="00620B25"/>
    <w:rsid w:val="0062161A"/>
    <w:rsid w:val="0062229B"/>
    <w:rsid w:val="00622BC0"/>
    <w:rsid w:val="00624E43"/>
    <w:rsid w:val="00635A4E"/>
    <w:rsid w:val="00646E14"/>
    <w:rsid w:val="00647898"/>
    <w:rsid w:val="00654082"/>
    <w:rsid w:val="006561A6"/>
    <w:rsid w:val="00661896"/>
    <w:rsid w:val="00662D0D"/>
    <w:rsid w:val="00664C56"/>
    <w:rsid w:val="006706BE"/>
    <w:rsid w:val="00672402"/>
    <w:rsid w:val="00673A21"/>
    <w:rsid w:val="0068253B"/>
    <w:rsid w:val="00690E43"/>
    <w:rsid w:val="006922ED"/>
    <w:rsid w:val="00695C92"/>
    <w:rsid w:val="006A19C8"/>
    <w:rsid w:val="006A28A6"/>
    <w:rsid w:val="006A7454"/>
    <w:rsid w:val="006B2D00"/>
    <w:rsid w:val="006B3FB2"/>
    <w:rsid w:val="006B6BD0"/>
    <w:rsid w:val="006B7203"/>
    <w:rsid w:val="006B7E0C"/>
    <w:rsid w:val="006C3082"/>
    <w:rsid w:val="006C59A1"/>
    <w:rsid w:val="006D0FAF"/>
    <w:rsid w:val="006D3280"/>
    <w:rsid w:val="006E3AE9"/>
    <w:rsid w:val="006E3D95"/>
    <w:rsid w:val="006E762E"/>
    <w:rsid w:val="006F13B0"/>
    <w:rsid w:val="006F1621"/>
    <w:rsid w:val="007015F8"/>
    <w:rsid w:val="00711F9C"/>
    <w:rsid w:val="0071580B"/>
    <w:rsid w:val="00720055"/>
    <w:rsid w:val="0072351E"/>
    <w:rsid w:val="00724506"/>
    <w:rsid w:val="007255D5"/>
    <w:rsid w:val="007256CF"/>
    <w:rsid w:val="00732FB1"/>
    <w:rsid w:val="00734EFA"/>
    <w:rsid w:val="007358BE"/>
    <w:rsid w:val="00742A04"/>
    <w:rsid w:val="007449A1"/>
    <w:rsid w:val="00745C37"/>
    <w:rsid w:val="0074699C"/>
    <w:rsid w:val="007476B9"/>
    <w:rsid w:val="00751275"/>
    <w:rsid w:val="00752C18"/>
    <w:rsid w:val="00753423"/>
    <w:rsid w:val="00753FB3"/>
    <w:rsid w:val="00760CCA"/>
    <w:rsid w:val="00761E79"/>
    <w:rsid w:val="00763224"/>
    <w:rsid w:val="00765522"/>
    <w:rsid w:val="0076685A"/>
    <w:rsid w:val="00774505"/>
    <w:rsid w:val="00774724"/>
    <w:rsid w:val="00775937"/>
    <w:rsid w:val="00776F99"/>
    <w:rsid w:val="007771A5"/>
    <w:rsid w:val="007839BC"/>
    <w:rsid w:val="0078407D"/>
    <w:rsid w:val="00784B98"/>
    <w:rsid w:val="0078541B"/>
    <w:rsid w:val="0078657E"/>
    <w:rsid w:val="007865C4"/>
    <w:rsid w:val="00787DBE"/>
    <w:rsid w:val="00790022"/>
    <w:rsid w:val="007916DF"/>
    <w:rsid w:val="00795687"/>
    <w:rsid w:val="007A1FD0"/>
    <w:rsid w:val="007B0FC7"/>
    <w:rsid w:val="007B1A1E"/>
    <w:rsid w:val="007B4FE2"/>
    <w:rsid w:val="007B6A46"/>
    <w:rsid w:val="007C0198"/>
    <w:rsid w:val="007D50D4"/>
    <w:rsid w:val="007D5C66"/>
    <w:rsid w:val="007E2590"/>
    <w:rsid w:val="007E57C4"/>
    <w:rsid w:val="007E6811"/>
    <w:rsid w:val="007E70F9"/>
    <w:rsid w:val="007E7F04"/>
    <w:rsid w:val="007F0FEC"/>
    <w:rsid w:val="007F7A15"/>
    <w:rsid w:val="00802906"/>
    <w:rsid w:val="008242EB"/>
    <w:rsid w:val="008314C4"/>
    <w:rsid w:val="00834ED2"/>
    <w:rsid w:val="00836402"/>
    <w:rsid w:val="008370E8"/>
    <w:rsid w:val="00840C15"/>
    <w:rsid w:val="0084199C"/>
    <w:rsid w:val="00841A63"/>
    <w:rsid w:val="008423E4"/>
    <w:rsid w:val="0084246D"/>
    <w:rsid w:val="00843112"/>
    <w:rsid w:val="008502C7"/>
    <w:rsid w:val="00850603"/>
    <w:rsid w:val="008542DD"/>
    <w:rsid w:val="00857121"/>
    <w:rsid w:val="00860D26"/>
    <w:rsid w:val="0086531B"/>
    <w:rsid w:val="00867F15"/>
    <w:rsid w:val="00873C1C"/>
    <w:rsid w:val="00874806"/>
    <w:rsid w:val="008751AB"/>
    <w:rsid w:val="008773A9"/>
    <w:rsid w:val="008801EF"/>
    <w:rsid w:val="008819AD"/>
    <w:rsid w:val="00886E3D"/>
    <w:rsid w:val="00887D9B"/>
    <w:rsid w:val="0089037D"/>
    <w:rsid w:val="00893221"/>
    <w:rsid w:val="0089565F"/>
    <w:rsid w:val="00897342"/>
    <w:rsid w:val="008A1AF7"/>
    <w:rsid w:val="008A28F9"/>
    <w:rsid w:val="008B2D8F"/>
    <w:rsid w:val="008B4BAF"/>
    <w:rsid w:val="008B5631"/>
    <w:rsid w:val="008C156C"/>
    <w:rsid w:val="008C7E6F"/>
    <w:rsid w:val="008D12EE"/>
    <w:rsid w:val="008D22EE"/>
    <w:rsid w:val="008E076C"/>
    <w:rsid w:val="008E2A3B"/>
    <w:rsid w:val="008E5274"/>
    <w:rsid w:val="008E7999"/>
    <w:rsid w:val="00911950"/>
    <w:rsid w:val="00915630"/>
    <w:rsid w:val="00922241"/>
    <w:rsid w:val="00923F15"/>
    <w:rsid w:val="00930025"/>
    <w:rsid w:val="009417A3"/>
    <w:rsid w:val="009437C2"/>
    <w:rsid w:val="00943E30"/>
    <w:rsid w:val="009440B2"/>
    <w:rsid w:val="00947B09"/>
    <w:rsid w:val="0095122A"/>
    <w:rsid w:val="009528BA"/>
    <w:rsid w:val="0095646B"/>
    <w:rsid w:val="00957762"/>
    <w:rsid w:val="009623AB"/>
    <w:rsid w:val="009633E1"/>
    <w:rsid w:val="009800CB"/>
    <w:rsid w:val="00980E3A"/>
    <w:rsid w:val="00981157"/>
    <w:rsid w:val="0098211B"/>
    <w:rsid w:val="009867CC"/>
    <w:rsid w:val="0099189B"/>
    <w:rsid w:val="009931B8"/>
    <w:rsid w:val="00994915"/>
    <w:rsid w:val="00995D2C"/>
    <w:rsid w:val="009A08AB"/>
    <w:rsid w:val="009A24F0"/>
    <w:rsid w:val="009A6B5D"/>
    <w:rsid w:val="009B16D9"/>
    <w:rsid w:val="009B41D0"/>
    <w:rsid w:val="009B43FD"/>
    <w:rsid w:val="009B6D79"/>
    <w:rsid w:val="009C0159"/>
    <w:rsid w:val="009C309A"/>
    <w:rsid w:val="009D0C18"/>
    <w:rsid w:val="009D2ACB"/>
    <w:rsid w:val="009E1C0E"/>
    <w:rsid w:val="009E6CA3"/>
    <w:rsid w:val="009F05B0"/>
    <w:rsid w:val="009F45A1"/>
    <w:rsid w:val="009F79B2"/>
    <w:rsid w:val="00A0085D"/>
    <w:rsid w:val="00A032AD"/>
    <w:rsid w:val="00A0522E"/>
    <w:rsid w:val="00A05A99"/>
    <w:rsid w:val="00A07078"/>
    <w:rsid w:val="00A15894"/>
    <w:rsid w:val="00A21EC2"/>
    <w:rsid w:val="00A258DC"/>
    <w:rsid w:val="00A3229F"/>
    <w:rsid w:val="00A32A11"/>
    <w:rsid w:val="00A355BE"/>
    <w:rsid w:val="00A35F20"/>
    <w:rsid w:val="00A52B9C"/>
    <w:rsid w:val="00A72D4D"/>
    <w:rsid w:val="00A813A6"/>
    <w:rsid w:val="00A81B04"/>
    <w:rsid w:val="00A875D2"/>
    <w:rsid w:val="00A90870"/>
    <w:rsid w:val="00A92734"/>
    <w:rsid w:val="00A942F8"/>
    <w:rsid w:val="00A945D9"/>
    <w:rsid w:val="00A97B86"/>
    <w:rsid w:val="00AA3101"/>
    <w:rsid w:val="00AA41AF"/>
    <w:rsid w:val="00AB578F"/>
    <w:rsid w:val="00AC3036"/>
    <w:rsid w:val="00AC5560"/>
    <w:rsid w:val="00AC5A67"/>
    <w:rsid w:val="00AC60F1"/>
    <w:rsid w:val="00AC6BAB"/>
    <w:rsid w:val="00AC775E"/>
    <w:rsid w:val="00AE3767"/>
    <w:rsid w:val="00AE466C"/>
    <w:rsid w:val="00AE7BCD"/>
    <w:rsid w:val="00AF2070"/>
    <w:rsid w:val="00AF2FC9"/>
    <w:rsid w:val="00B04182"/>
    <w:rsid w:val="00B06D85"/>
    <w:rsid w:val="00B12047"/>
    <w:rsid w:val="00B205BD"/>
    <w:rsid w:val="00B2236A"/>
    <w:rsid w:val="00B23C16"/>
    <w:rsid w:val="00B25B89"/>
    <w:rsid w:val="00B31472"/>
    <w:rsid w:val="00B42D72"/>
    <w:rsid w:val="00B432F5"/>
    <w:rsid w:val="00B44690"/>
    <w:rsid w:val="00B4751D"/>
    <w:rsid w:val="00B5084C"/>
    <w:rsid w:val="00B50B91"/>
    <w:rsid w:val="00B544FF"/>
    <w:rsid w:val="00B57257"/>
    <w:rsid w:val="00B615C6"/>
    <w:rsid w:val="00B61739"/>
    <w:rsid w:val="00B62C84"/>
    <w:rsid w:val="00B63C8A"/>
    <w:rsid w:val="00B70652"/>
    <w:rsid w:val="00B723C6"/>
    <w:rsid w:val="00B72A15"/>
    <w:rsid w:val="00B74FD0"/>
    <w:rsid w:val="00B758E7"/>
    <w:rsid w:val="00B759A8"/>
    <w:rsid w:val="00B8073D"/>
    <w:rsid w:val="00B860C4"/>
    <w:rsid w:val="00B90423"/>
    <w:rsid w:val="00B90DBC"/>
    <w:rsid w:val="00B919E8"/>
    <w:rsid w:val="00B92C81"/>
    <w:rsid w:val="00B94D42"/>
    <w:rsid w:val="00B956CB"/>
    <w:rsid w:val="00B95922"/>
    <w:rsid w:val="00B9656E"/>
    <w:rsid w:val="00BA0B30"/>
    <w:rsid w:val="00BA2A50"/>
    <w:rsid w:val="00BA43B0"/>
    <w:rsid w:val="00BA559F"/>
    <w:rsid w:val="00BB2BF6"/>
    <w:rsid w:val="00BB340E"/>
    <w:rsid w:val="00BB5261"/>
    <w:rsid w:val="00BB728A"/>
    <w:rsid w:val="00BC2C21"/>
    <w:rsid w:val="00BC3B3F"/>
    <w:rsid w:val="00BD4168"/>
    <w:rsid w:val="00BD4375"/>
    <w:rsid w:val="00BD53FB"/>
    <w:rsid w:val="00BE47C6"/>
    <w:rsid w:val="00BE503F"/>
    <w:rsid w:val="00BE5CE4"/>
    <w:rsid w:val="00BE7FC5"/>
    <w:rsid w:val="00C02AA6"/>
    <w:rsid w:val="00C035D5"/>
    <w:rsid w:val="00C05048"/>
    <w:rsid w:val="00C12493"/>
    <w:rsid w:val="00C131C5"/>
    <w:rsid w:val="00C14195"/>
    <w:rsid w:val="00C148B3"/>
    <w:rsid w:val="00C15359"/>
    <w:rsid w:val="00C16DA3"/>
    <w:rsid w:val="00C17593"/>
    <w:rsid w:val="00C22996"/>
    <w:rsid w:val="00C264AE"/>
    <w:rsid w:val="00C30449"/>
    <w:rsid w:val="00C30F14"/>
    <w:rsid w:val="00C31E84"/>
    <w:rsid w:val="00C40101"/>
    <w:rsid w:val="00C44C56"/>
    <w:rsid w:val="00C4542D"/>
    <w:rsid w:val="00C56DE4"/>
    <w:rsid w:val="00C61DA3"/>
    <w:rsid w:val="00C64779"/>
    <w:rsid w:val="00C71409"/>
    <w:rsid w:val="00C757D1"/>
    <w:rsid w:val="00C8285D"/>
    <w:rsid w:val="00C85402"/>
    <w:rsid w:val="00C8781D"/>
    <w:rsid w:val="00C9096F"/>
    <w:rsid w:val="00C9342C"/>
    <w:rsid w:val="00CA04FA"/>
    <w:rsid w:val="00CA17AB"/>
    <w:rsid w:val="00CA1C5A"/>
    <w:rsid w:val="00CA35D9"/>
    <w:rsid w:val="00CB2B9D"/>
    <w:rsid w:val="00CB7398"/>
    <w:rsid w:val="00CE395E"/>
    <w:rsid w:val="00CE4323"/>
    <w:rsid w:val="00CE4E87"/>
    <w:rsid w:val="00CF7A26"/>
    <w:rsid w:val="00CF7F75"/>
    <w:rsid w:val="00D00D1B"/>
    <w:rsid w:val="00D0109E"/>
    <w:rsid w:val="00D025B1"/>
    <w:rsid w:val="00D02A01"/>
    <w:rsid w:val="00D030E9"/>
    <w:rsid w:val="00D03680"/>
    <w:rsid w:val="00D079EC"/>
    <w:rsid w:val="00D10A6F"/>
    <w:rsid w:val="00D1468F"/>
    <w:rsid w:val="00D2051D"/>
    <w:rsid w:val="00D22E4A"/>
    <w:rsid w:val="00D23129"/>
    <w:rsid w:val="00D25ADE"/>
    <w:rsid w:val="00D306A0"/>
    <w:rsid w:val="00D31BBC"/>
    <w:rsid w:val="00D32C3C"/>
    <w:rsid w:val="00D35F8C"/>
    <w:rsid w:val="00D36B18"/>
    <w:rsid w:val="00D37030"/>
    <w:rsid w:val="00D45C92"/>
    <w:rsid w:val="00D477ED"/>
    <w:rsid w:val="00D554E1"/>
    <w:rsid w:val="00D568DE"/>
    <w:rsid w:val="00D575E6"/>
    <w:rsid w:val="00D621BB"/>
    <w:rsid w:val="00D62567"/>
    <w:rsid w:val="00D6562B"/>
    <w:rsid w:val="00D65C06"/>
    <w:rsid w:val="00D670FB"/>
    <w:rsid w:val="00D67B6D"/>
    <w:rsid w:val="00D70A85"/>
    <w:rsid w:val="00D7355B"/>
    <w:rsid w:val="00D74456"/>
    <w:rsid w:val="00D772F7"/>
    <w:rsid w:val="00D777C8"/>
    <w:rsid w:val="00D825A7"/>
    <w:rsid w:val="00D92767"/>
    <w:rsid w:val="00D9529B"/>
    <w:rsid w:val="00D961DD"/>
    <w:rsid w:val="00DA0CA8"/>
    <w:rsid w:val="00DA1909"/>
    <w:rsid w:val="00DA1A49"/>
    <w:rsid w:val="00DA5C8D"/>
    <w:rsid w:val="00DB4BBC"/>
    <w:rsid w:val="00DB651A"/>
    <w:rsid w:val="00DC2282"/>
    <w:rsid w:val="00DC7370"/>
    <w:rsid w:val="00DD5893"/>
    <w:rsid w:val="00DD6A3B"/>
    <w:rsid w:val="00DE1937"/>
    <w:rsid w:val="00DE2B20"/>
    <w:rsid w:val="00DE58F0"/>
    <w:rsid w:val="00DE727D"/>
    <w:rsid w:val="00E0087A"/>
    <w:rsid w:val="00E07B9A"/>
    <w:rsid w:val="00E11646"/>
    <w:rsid w:val="00E119C1"/>
    <w:rsid w:val="00E13E04"/>
    <w:rsid w:val="00E16E34"/>
    <w:rsid w:val="00E20CA6"/>
    <w:rsid w:val="00E24D94"/>
    <w:rsid w:val="00E25238"/>
    <w:rsid w:val="00E31ABA"/>
    <w:rsid w:val="00E342C1"/>
    <w:rsid w:val="00E34DEF"/>
    <w:rsid w:val="00E41248"/>
    <w:rsid w:val="00E425AB"/>
    <w:rsid w:val="00E47584"/>
    <w:rsid w:val="00E51580"/>
    <w:rsid w:val="00E51834"/>
    <w:rsid w:val="00E56F1D"/>
    <w:rsid w:val="00E634D5"/>
    <w:rsid w:val="00E64FD3"/>
    <w:rsid w:val="00E6691E"/>
    <w:rsid w:val="00E73059"/>
    <w:rsid w:val="00E743D9"/>
    <w:rsid w:val="00E7462D"/>
    <w:rsid w:val="00E81301"/>
    <w:rsid w:val="00E816C0"/>
    <w:rsid w:val="00E85AF3"/>
    <w:rsid w:val="00E87827"/>
    <w:rsid w:val="00E90071"/>
    <w:rsid w:val="00E9088C"/>
    <w:rsid w:val="00E946E6"/>
    <w:rsid w:val="00E94A8F"/>
    <w:rsid w:val="00E94BCA"/>
    <w:rsid w:val="00EA0306"/>
    <w:rsid w:val="00EA1ACB"/>
    <w:rsid w:val="00EA24AD"/>
    <w:rsid w:val="00EB2543"/>
    <w:rsid w:val="00EC105F"/>
    <w:rsid w:val="00EC24B7"/>
    <w:rsid w:val="00EC41D0"/>
    <w:rsid w:val="00EC62E6"/>
    <w:rsid w:val="00ED6D8A"/>
    <w:rsid w:val="00ED7BFE"/>
    <w:rsid w:val="00EE128E"/>
    <w:rsid w:val="00EE68A6"/>
    <w:rsid w:val="00EF7EF2"/>
    <w:rsid w:val="00F01296"/>
    <w:rsid w:val="00F07A77"/>
    <w:rsid w:val="00F11BCF"/>
    <w:rsid w:val="00F176C5"/>
    <w:rsid w:val="00F21AB0"/>
    <w:rsid w:val="00F2259F"/>
    <w:rsid w:val="00F25435"/>
    <w:rsid w:val="00F2654F"/>
    <w:rsid w:val="00F30184"/>
    <w:rsid w:val="00F3276A"/>
    <w:rsid w:val="00F338C8"/>
    <w:rsid w:val="00F34B8B"/>
    <w:rsid w:val="00F40AF9"/>
    <w:rsid w:val="00F41B1E"/>
    <w:rsid w:val="00F42BA0"/>
    <w:rsid w:val="00F44F7E"/>
    <w:rsid w:val="00F50011"/>
    <w:rsid w:val="00F51F74"/>
    <w:rsid w:val="00F54186"/>
    <w:rsid w:val="00F57FAF"/>
    <w:rsid w:val="00F62127"/>
    <w:rsid w:val="00F6336B"/>
    <w:rsid w:val="00F71CCD"/>
    <w:rsid w:val="00F830EC"/>
    <w:rsid w:val="00F83289"/>
    <w:rsid w:val="00F83FB1"/>
    <w:rsid w:val="00F84F08"/>
    <w:rsid w:val="00F918F5"/>
    <w:rsid w:val="00F9445A"/>
    <w:rsid w:val="00F9680C"/>
    <w:rsid w:val="00FB083E"/>
    <w:rsid w:val="00FB25AA"/>
    <w:rsid w:val="00FB47ED"/>
    <w:rsid w:val="00FB698E"/>
    <w:rsid w:val="00FC3A44"/>
    <w:rsid w:val="00FC5CF9"/>
    <w:rsid w:val="00FD58DD"/>
    <w:rsid w:val="00FE1F6D"/>
    <w:rsid w:val="00FE2379"/>
    <w:rsid w:val="00FE6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35BB5"/>
  <w15:docId w15:val="{25F48A4C-1B1E-45F5-AC92-2B6C43AF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1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67B6D"/>
    <w:pPr>
      <w:keepNext/>
      <w:autoSpaceDE w:val="0"/>
      <w:autoSpaceDN w:val="0"/>
      <w:outlineLvl w:val="0"/>
    </w:pPr>
    <w:rPr>
      <w:b/>
      <w:bCs/>
    </w:rPr>
  </w:style>
  <w:style w:type="paragraph" w:styleId="Heading4">
    <w:name w:val="heading 4"/>
    <w:basedOn w:val="Normal"/>
    <w:next w:val="Normal"/>
    <w:link w:val="Heading4Char"/>
    <w:uiPriority w:val="9"/>
    <w:semiHidden/>
    <w:unhideWhenUsed/>
    <w:qFormat/>
    <w:rsid w:val="008751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67B6D"/>
    <w:pPr>
      <w:keepNext/>
      <w:autoSpaceDE w:val="0"/>
      <w:autoSpaceDN w:val="0"/>
      <w:jc w:val="center"/>
      <w:outlineLvl w:val="4"/>
    </w:pPr>
    <w:rPr>
      <w:b/>
      <w:bCs/>
      <w:sz w:val="36"/>
      <w:szCs w:val="36"/>
    </w:rPr>
  </w:style>
  <w:style w:type="paragraph" w:styleId="Heading8">
    <w:name w:val="heading 8"/>
    <w:basedOn w:val="Normal"/>
    <w:next w:val="Normal"/>
    <w:link w:val="Heading8Char"/>
    <w:uiPriority w:val="9"/>
    <w:semiHidden/>
    <w:unhideWhenUsed/>
    <w:qFormat/>
    <w:rsid w:val="008751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7B6D"/>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6D"/>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D67B6D"/>
    <w:rPr>
      <w:rFonts w:ascii="Times New Roman" w:eastAsia="Times New Roman" w:hAnsi="Times New Roman" w:cs="Times New Roman"/>
      <w:b/>
      <w:bCs/>
      <w:sz w:val="36"/>
      <w:szCs w:val="36"/>
      <w:lang w:val="en-GB"/>
    </w:rPr>
  </w:style>
  <w:style w:type="character" w:customStyle="1" w:styleId="Heading9Char">
    <w:name w:val="Heading 9 Char"/>
    <w:basedOn w:val="DefaultParagraphFont"/>
    <w:link w:val="Heading9"/>
    <w:rsid w:val="00D67B6D"/>
    <w:rPr>
      <w:rFonts w:ascii="Times New Roman" w:eastAsia="Times New Roman" w:hAnsi="Times New Roman" w:cs="Times New Roman"/>
      <w:b/>
      <w:sz w:val="28"/>
      <w:szCs w:val="24"/>
      <w:u w:val="single"/>
      <w:lang w:val="en-GB"/>
    </w:rPr>
  </w:style>
  <w:style w:type="character" w:customStyle="1" w:styleId="Heading4Char">
    <w:name w:val="Heading 4 Char"/>
    <w:basedOn w:val="DefaultParagraphFont"/>
    <w:link w:val="Heading4"/>
    <w:uiPriority w:val="9"/>
    <w:semiHidden/>
    <w:rsid w:val="008751AB"/>
    <w:rPr>
      <w:rFonts w:asciiTheme="majorHAnsi" w:eastAsiaTheme="majorEastAsia" w:hAnsiTheme="majorHAnsi" w:cstheme="majorBidi"/>
      <w:i/>
      <w:iCs/>
      <w:color w:val="2E74B5" w:themeColor="accent1" w:themeShade="BF"/>
      <w:sz w:val="24"/>
      <w:szCs w:val="24"/>
      <w:lang w:val="en-GB"/>
    </w:rPr>
  </w:style>
  <w:style w:type="character" w:customStyle="1" w:styleId="Heading8Char">
    <w:name w:val="Heading 8 Char"/>
    <w:basedOn w:val="DefaultParagraphFont"/>
    <w:link w:val="Heading8"/>
    <w:uiPriority w:val="9"/>
    <w:semiHidden/>
    <w:rsid w:val="008751AB"/>
    <w:rPr>
      <w:rFonts w:asciiTheme="majorHAnsi" w:eastAsiaTheme="majorEastAsia" w:hAnsiTheme="majorHAnsi" w:cstheme="majorBidi"/>
      <w:color w:val="272727" w:themeColor="text1" w:themeTint="D8"/>
      <w:sz w:val="21"/>
      <w:szCs w:val="21"/>
      <w:lang w:val="en-GB"/>
    </w:rPr>
  </w:style>
  <w:style w:type="paragraph" w:styleId="BodyText">
    <w:name w:val="Body Text"/>
    <w:basedOn w:val="Normal"/>
    <w:link w:val="BodyTextChar"/>
    <w:rsid w:val="008751AB"/>
    <w:rPr>
      <w:sz w:val="20"/>
      <w:lang w:val="en-US"/>
    </w:rPr>
  </w:style>
  <w:style w:type="character" w:customStyle="1" w:styleId="BodyTextChar">
    <w:name w:val="Body Text Char"/>
    <w:basedOn w:val="DefaultParagraphFont"/>
    <w:link w:val="BodyText"/>
    <w:rsid w:val="008751AB"/>
    <w:rPr>
      <w:rFonts w:ascii="Times New Roman" w:eastAsia="Times New Roman" w:hAnsi="Times New Roman" w:cs="Times New Roman"/>
      <w:sz w:val="20"/>
      <w:szCs w:val="24"/>
      <w:lang w:val="en-US"/>
    </w:rPr>
  </w:style>
  <w:style w:type="paragraph" w:styleId="ListParagraph">
    <w:name w:val="List Paragraph"/>
    <w:basedOn w:val="Normal"/>
    <w:uiPriority w:val="34"/>
    <w:qFormat/>
    <w:rsid w:val="000D0FD9"/>
    <w:pPr>
      <w:ind w:left="720"/>
      <w:contextualSpacing/>
    </w:pPr>
  </w:style>
  <w:style w:type="table" w:styleId="TableGrid">
    <w:name w:val="Table Grid"/>
    <w:basedOn w:val="TableNormal"/>
    <w:uiPriority w:val="59"/>
    <w:rsid w:val="00610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05FC"/>
    <w:pPr>
      <w:autoSpaceDE w:val="0"/>
      <w:autoSpaceDN w:val="0"/>
      <w:ind w:left="-540" w:firstLine="540"/>
      <w:jc w:val="center"/>
    </w:pPr>
    <w:rPr>
      <w:sz w:val="56"/>
      <w:szCs w:val="56"/>
    </w:rPr>
  </w:style>
  <w:style w:type="character" w:customStyle="1" w:styleId="TitleChar">
    <w:name w:val="Title Char"/>
    <w:basedOn w:val="DefaultParagraphFont"/>
    <w:link w:val="Title"/>
    <w:rsid w:val="006105FC"/>
    <w:rPr>
      <w:rFonts w:ascii="Times New Roman" w:eastAsia="Times New Roman" w:hAnsi="Times New Roman" w:cs="Times New Roman"/>
      <w:sz w:val="56"/>
      <w:szCs w:val="56"/>
      <w:lang w:val="en-GB"/>
    </w:rPr>
  </w:style>
  <w:style w:type="character" w:styleId="Hyperlink">
    <w:name w:val="Hyperlink"/>
    <w:basedOn w:val="DefaultParagraphFont"/>
    <w:uiPriority w:val="99"/>
    <w:unhideWhenUsed/>
    <w:rsid w:val="006105FC"/>
    <w:rPr>
      <w:color w:val="0563C1" w:themeColor="hyperlink"/>
      <w:u w:val="single"/>
    </w:rPr>
  </w:style>
  <w:style w:type="paragraph" w:customStyle="1" w:styleId="Default">
    <w:name w:val="Default"/>
    <w:rsid w:val="00C264AE"/>
    <w:pPr>
      <w:autoSpaceDE w:val="0"/>
      <w:autoSpaceDN w:val="0"/>
      <w:adjustRightInd w:val="0"/>
      <w:spacing w:after="0" w:line="240" w:lineRule="auto"/>
    </w:pPr>
    <w:rPr>
      <w:rFonts w:ascii="Calibri" w:hAnsi="Calibri" w:cs="Calibri"/>
      <w:color w:val="000000"/>
      <w:sz w:val="24"/>
      <w:szCs w:val="24"/>
      <w:lang w:bidi="hi-IN"/>
    </w:rPr>
  </w:style>
  <w:style w:type="numbering" w:customStyle="1" w:styleId="Numbered">
    <w:name w:val="Numbered"/>
    <w:rsid w:val="00C264AE"/>
    <w:pPr>
      <w:numPr>
        <w:numId w:val="1"/>
      </w:numPr>
    </w:pPr>
  </w:style>
  <w:style w:type="paragraph" w:styleId="Header">
    <w:name w:val="header"/>
    <w:basedOn w:val="Normal"/>
    <w:link w:val="HeaderChar"/>
    <w:uiPriority w:val="99"/>
    <w:unhideWhenUsed/>
    <w:rsid w:val="00774724"/>
    <w:pPr>
      <w:tabs>
        <w:tab w:val="center" w:pos="4513"/>
        <w:tab w:val="right" w:pos="9026"/>
      </w:tabs>
    </w:pPr>
  </w:style>
  <w:style w:type="character" w:customStyle="1" w:styleId="HeaderChar">
    <w:name w:val="Header Char"/>
    <w:basedOn w:val="DefaultParagraphFont"/>
    <w:link w:val="Header"/>
    <w:uiPriority w:val="99"/>
    <w:rsid w:val="0077472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74724"/>
    <w:pPr>
      <w:tabs>
        <w:tab w:val="center" w:pos="4513"/>
        <w:tab w:val="right" w:pos="9026"/>
      </w:tabs>
    </w:pPr>
  </w:style>
  <w:style w:type="character" w:customStyle="1" w:styleId="FooterChar">
    <w:name w:val="Footer Char"/>
    <w:basedOn w:val="DefaultParagraphFont"/>
    <w:link w:val="Footer"/>
    <w:uiPriority w:val="99"/>
    <w:rsid w:val="00774724"/>
    <w:rPr>
      <w:rFonts w:ascii="Times New Roman" w:eastAsia="Times New Roman" w:hAnsi="Times New Roman" w:cs="Times New Roman"/>
      <w:sz w:val="24"/>
      <w:szCs w:val="24"/>
      <w:lang w:val="en-GB"/>
    </w:rPr>
  </w:style>
  <w:style w:type="paragraph" w:styleId="NoSpacing">
    <w:name w:val="No Spacing"/>
    <w:link w:val="NoSpacingChar"/>
    <w:uiPriority w:val="1"/>
    <w:qFormat/>
    <w:rsid w:val="0078407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407D"/>
    <w:rPr>
      <w:rFonts w:eastAsiaTheme="minorEastAsia"/>
      <w:lang w:val="en-US" w:eastAsia="ja-JP"/>
    </w:rPr>
  </w:style>
  <w:style w:type="paragraph" w:styleId="BalloonText">
    <w:name w:val="Balloon Text"/>
    <w:basedOn w:val="Normal"/>
    <w:link w:val="BalloonTextChar"/>
    <w:uiPriority w:val="99"/>
    <w:semiHidden/>
    <w:unhideWhenUsed/>
    <w:rsid w:val="00B919E8"/>
    <w:rPr>
      <w:rFonts w:ascii="Tahoma" w:hAnsi="Tahoma" w:cs="Tahoma"/>
      <w:sz w:val="16"/>
      <w:szCs w:val="16"/>
    </w:rPr>
  </w:style>
  <w:style w:type="character" w:customStyle="1" w:styleId="BalloonTextChar">
    <w:name w:val="Balloon Text Char"/>
    <w:basedOn w:val="DefaultParagraphFont"/>
    <w:link w:val="BalloonText"/>
    <w:uiPriority w:val="99"/>
    <w:semiHidden/>
    <w:rsid w:val="00B919E8"/>
    <w:rPr>
      <w:rFonts w:ascii="Tahoma" w:eastAsia="Times New Roman" w:hAnsi="Tahoma" w:cs="Tahoma"/>
      <w:sz w:val="16"/>
      <w:szCs w:val="16"/>
      <w:lang w:val="en-GB"/>
    </w:rPr>
  </w:style>
  <w:style w:type="paragraph" w:styleId="BodyTextIndent">
    <w:name w:val="Body Text Indent"/>
    <w:basedOn w:val="Normal"/>
    <w:link w:val="BodyTextIndentChar"/>
    <w:uiPriority w:val="99"/>
    <w:semiHidden/>
    <w:unhideWhenUsed/>
    <w:rsid w:val="00D35F8C"/>
    <w:pPr>
      <w:spacing w:after="120"/>
      <w:ind w:left="360"/>
    </w:pPr>
  </w:style>
  <w:style w:type="character" w:customStyle="1" w:styleId="BodyTextIndentChar">
    <w:name w:val="Body Text Indent Char"/>
    <w:basedOn w:val="DefaultParagraphFont"/>
    <w:link w:val="BodyTextIndent"/>
    <w:uiPriority w:val="99"/>
    <w:semiHidden/>
    <w:rsid w:val="00D35F8C"/>
    <w:rPr>
      <w:rFonts w:ascii="Times New Roman" w:eastAsia="Times New Roman" w:hAnsi="Times New Roman" w:cs="Times New Roman"/>
      <w:sz w:val="24"/>
      <w:szCs w:val="24"/>
      <w:lang w:val="en-GB"/>
    </w:rPr>
  </w:style>
  <w:style w:type="character" w:customStyle="1" w:styleId="fontstyle21">
    <w:name w:val="fontstyle21"/>
    <w:basedOn w:val="DefaultParagraphFont"/>
    <w:rsid w:val="0039434D"/>
    <w:rPr>
      <w:rFonts w:ascii="TimesNewRomanPSMT" w:hAnsi="TimesNewRomanPSMT" w:hint="default"/>
      <w:b w:val="0"/>
      <w:bCs w:val="0"/>
      <w:i w:val="0"/>
      <w:iCs w:val="0"/>
      <w:color w:val="01020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525">
      <w:bodyDiv w:val="1"/>
      <w:marLeft w:val="0"/>
      <w:marRight w:val="0"/>
      <w:marTop w:val="0"/>
      <w:marBottom w:val="0"/>
      <w:divBdr>
        <w:top w:val="none" w:sz="0" w:space="0" w:color="auto"/>
        <w:left w:val="none" w:sz="0" w:space="0" w:color="auto"/>
        <w:bottom w:val="none" w:sz="0" w:space="0" w:color="auto"/>
        <w:right w:val="none" w:sz="0" w:space="0" w:color="auto"/>
      </w:divBdr>
    </w:div>
    <w:div w:id="106433278">
      <w:bodyDiv w:val="1"/>
      <w:marLeft w:val="0"/>
      <w:marRight w:val="0"/>
      <w:marTop w:val="0"/>
      <w:marBottom w:val="0"/>
      <w:divBdr>
        <w:top w:val="none" w:sz="0" w:space="0" w:color="auto"/>
        <w:left w:val="none" w:sz="0" w:space="0" w:color="auto"/>
        <w:bottom w:val="none" w:sz="0" w:space="0" w:color="auto"/>
        <w:right w:val="none" w:sz="0" w:space="0" w:color="auto"/>
      </w:divBdr>
    </w:div>
    <w:div w:id="137067716">
      <w:bodyDiv w:val="1"/>
      <w:marLeft w:val="0"/>
      <w:marRight w:val="0"/>
      <w:marTop w:val="0"/>
      <w:marBottom w:val="0"/>
      <w:divBdr>
        <w:top w:val="none" w:sz="0" w:space="0" w:color="auto"/>
        <w:left w:val="none" w:sz="0" w:space="0" w:color="auto"/>
        <w:bottom w:val="none" w:sz="0" w:space="0" w:color="auto"/>
        <w:right w:val="none" w:sz="0" w:space="0" w:color="auto"/>
      </w:divBdr>
    </w:div>
    <w:div w:id="160389964">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81940921">
      <w:bodyDiv w:val="1"/>
      <w:marLeft w:val="0"/>
      <w:marRight w:val="0"/>
      <w:marTop w:val="0"/>
      <w:marBottom w:val="0"/>
      <w:divBdr>
        <w:top w:val="none" w:sz="0" w:space="0" w:color="auto"/>
        <w:left w:val="none" w:sz="0" w:space="0" w:color="auto"/>
        <w:bottom w:val="none" w:sz="0" w:space="0" w:color="auto"/>
        <w:right w:val="none" w:sz="0" w:space="0" w:color="auto"/>
      </w:divBdr>
    </w:div>
    <w:div w:id="188687673">
      <w:bodyDiv w:val="1"/>
      <w:marLeft w:val="0"/>
      <w:marRight w:val="0"/>
      <w:marTop w:val="0"/>
      <w:marBottom w:val="0"/>
      <w:divBdr>
        <w:top w:val="none" w:sz="0" w:space="0" w:color="auto"/>
        <w:left w:val="none" w:sz="0" w:space="0" w:color="auto"/>
        <w:bottom w:val="none" w:sz="0" w:space="0" w:color="auto"/>
        <w:right w:val="none" w:sz="0" w:space="0" w:color="auto"/>
      </w:divBdr>
    </w:div>
    <w:div w:id="242372697">
      <w:bodyDiv w:val="1"/>
      <w:marLeft w:val="0"/>
      <w:marRight w:val="0"/>
      <w:marTop w:val="0"/>
      <w:marBottom w:val="0"/>
      <w:divBdr>
        <w:top w:val="none" w:sz="0" w:space="0" w:color="auto"/>
        <w:left w:val="none" w:sz="0" w:space="0" w:color="auto"/>
        <w:bottom w:val="none" w:sz="0" w:space="0" w:color="auto"/>
        <w:right w:val="none" w:sz="0" w:space="0" w:color="auto"/>
      </w:divBdr>
    </w:div>
    <w:div w:id="267391541">
      <w:bodyDiv w:val="1"/>
      <w:marLeft w:val="0"/>
      <w:marRight w:val="0"/>
      <w:marTop w:val="0"/>
      <w:marBottom w:val="0"/>
      <w:divBdr>
        <w:top w:val="none" w:sz="0" w:space="0" w:color="auto"/>
        <w:left w:val="none" w:sz="0" w:space="0" w:color="auto"/>
        <w:bottom w:val="none" w:sz="0" w:space="0" w:color="auto"/>
        <w:right w:val="none" w:sz="0" w:space="0" w:color="auto"/>
      </w:divBdr>
    </w:div>
    <w:div w:id="373849311">
      <w:bodyDiv w:val="1"/>
      <w:marLeft w:val="0"/>
      <w:marRight w:val="0"/>
      <w:marTop w:val="0"/>
      <w:marBottom w:val="0"/>
      <w:divBdr>
        <w:top w:val="none" w:sz="0" w:space="0" w:color="auto"/>
        <w:left w:val="none" w:sz="0" w:space="0" w:color="auto"/>
        <w:bottom w:val="none" w:sz="0" w:space="0" w:color="auto"/>
        <w:right w:val="none" w:sz="0" w:space="0" w:color="auto"/>
      </w:divBdr>
    </w:div>
    <w:div w:id="387454614">
      <w:bodyDiv w:val="1"/>
      <w:marLeft w:val="0"/>
      <w:marRight w:val="0"/>
      <w:marTop w:val="0"/>
      <w:marBottom w:val="0"/>
      <w:divBdr>
        <w:top w:val="none" w:sz="0" w:space="0" w:color="auto"/>
        <w:left w:val="none" w:sz="0" w:space="0" w:color="auto"/>
        <w:bottom w:val="none" w:sz="0" w:space="0" w:color="auto"/>
        <w:right w:val="none" w:sz="0" w:space="0" w:color="auto"/>
      </w:divBdr>
    </w:div>
    <w:div w:id="455610042">
      <w:bodyDiv w:val="1"/>
      <w:marLeft w:val="0"/>
      <w:marRight w:val="0"/>
      <w:marTop w:val="0"/>
      <w:marBottom w:val="0"/>
      <w:divBdr>
        <w:top w:val="none" w:sz="0" w:space="0" w:color="auto"/>
        <w:left w:val="none" w:sz="0" w:space="0" w:color="auto"/>
        <w:bottom w:val="none" w:sz="0" w:space="0" w:color="auto"/>
        <w:right w:val="none" w:sz="0" w:space="0" w:color="auto"/>
      </w:divBdr>
    </w:div>
    <w:div w:id="494227415">
      <w:bodyDiv w:val="1"/>
      <w:marLeft w:val="0"/>
      <w:marRight w:val="0"/>
      <w:marTop w:val="0"/>
      <w:marBottom w:val="0"/>
      <w:divBdr>
        <w:top w:val="none" w:sz="0" w:space="0" w:color="auto"/>
        <w:left w:val="none" w:sz="0" w:space="0" w:color="auto"/>
        <w:bottom w:val="none" w:sz="0" w:space="0" w:color="auto"/>
        <w:right w:val="none" w:sz="0" w:space="0" w:color="auto"/>
      </w:divBdr>
    </w:div>
    <w:div w:id="496847059">
      <w:bodyDiv w:val="1"/>
      <w:marLeft w:val="0"/>
      <w:marRight w:val="0"/>
      <w:marTop w:val="0"/>
      <w:marBottom w:val="0"/>
      <w:divBdr>
        <w:top w:val="none" w:sz="0" w:space="0" w:color="auto"/>
        <w:left w:val="none" w:sz="0" w:space="0" w:color="auto"/>
        <w:bottom w:val="none" w:sz="0" w:space="0" w:color="auto"/>
        <w:right w:val="none" w:sz="0" w:space="0" w:color="auto"/>
      </w:divBdr>
    </w:div>
    <w:div w:id="571625484">
      <w:bodyDiv w:val="1"/>
      <w:marLeft w:val="0"/>
      <w:marRight w:val="0"/>
      <w:marTop w:val="0"/>
      <w:marBottom w:val="0"/>
      <w:divBdr>
        <w:top w:val="none" w:sz="0" w:space="0" w:color="auto"/>
        <w:left w:val="none" w:sz="0" w:space="0" w:color="auto"/>
        <w:bottom w:val="none" w:sz="0" w:space="0" w:color="auto"/>
        <w:right w:val="none" w:sz="0" w:space="0" w:color="auto"/>
      </w:divBdr>
    </w:div>
    <w:div w:id="572862107">
      <w:bodyDiv w:val="1"/>
      <w:marLeft w:val="0"/>
      <w:marRight w:val="0"/>
      <w:marTop w:val="0"/>
      <w:marBottom w:val="0"/>
      <w:divBdr>
        <w:top w:val="none" w:sz="0" w:space="0" w:color="auto"/>
        <w:left w:val="none" w:sz="0" w:space="0" w:color="auto"/>
        <w:bottom w:val="none" w:sz="0" w:space="0" w:color="auto"/>
        <w:right w:val="none" w:sz="0" w:space="0" w:color="auto"/>
      </w:divBdr>
    </w:div>
    <w:div w:id="600644971">
      <w:bodyDiv w:val="1"/>
      <w:marLeft w:val="0"/>
      <w:marRight w:val="0"/>
      <w:marTop w:val="0"/>
      <w:marBottom w:val="0"/>
      <w:divBdr>
        <w:top w:val="none" w:sz="0" w:space="0" w:color="auto"/>
        <w:left w:val="none" w:sz="0" w:space="0" w:color="auto"/>
        <w:bottom w:val="none" w:sz="0" w:space="0" w:color="auto"/>
        <w:right w:val="none" w:sz="0" w:space="0" w:color="auto"/>
      </w:divBdr>
    </w:div>
    <w:div w:id="621351876">
      <w:bodyDiv w:val="1"/>
      <w:marLeft w:val="0"/>
      <w:marRight w:val="0"/>
      <w:marTop w:val="0"/>
      <w:marBottom w:val="0"/>
      <w:divBdr>
        <w:top w:val="none" w:sz="0" w:space="0" w:color="auto"/>
        <w:left w:val="none" w:sz="0" w:space="0" w:color="auto"/>
        <w:bottom w:val="none" w:sz="0" w:space="0" w:color="auto"/>
        <w:right w:val="none" w:sz="0" w:space="0" w:color="auto"/>
      </w:divBdr>
    </w:div>
    <w:div w:id="665401742">
      <w:bodyDiv w:val="1"/>
      <w:marLeft w:val="0"/>
      <w:marRight w:val="0"/>
      <w:marTop w:val="0"/>
      <w:marBottom w:val="0"/>
      <w:divBdr>
        <w:top w:val="none" w:sz="0" w:space="0" w:color="auto"/>
        <w:left w:val="none" w:sz="0" w:space="0" w:color="auto"/>
        <w:bottom w:val="none" w:sz="0" w:space="0" w:color="auto"/>
        <w:right w:val="none" w:sz="0" w:space="0" w:color="auto"/>
      </w:divBdr>
    </w:div>
    <w:div w:id="673921945">
      <w:bodyDiv w:val="1"/>
      <w:marLeft w:val="0"/>
      <w:marRight w:val="0"/>
      <w:marTop w:val="0"/>
      <w:marBottom w:val="0"/>
      <w:divBdr>
        <w:top w:val="none" w:sz="0" w:space="0" w:color="auto"/>
        <w:left w:val="none" w:sz="0" w:space="0" w:color="auto"/>
        <w:bottom w:val="none" w:sz="0" w:space="0" w:color="auto"/>
        <w:right w:val="none" w:sz="0" w:space="0" w:color="auto"/>
      </w:divBdr>
    </w:div>
    <w:div w:id="693312547">
      <w:bodyDiv w:val="1"/>
      <w:marLeft w:val="0"/>
      <w:marRight w:val="0"/>
      <w:marTop w:val="0"/>
      <w:marBottom w:val="0"/>
      <w:divBdr>
        <w:top w:val="none" w:sz="0" w:space="0" w:color="auto"/>
        <w:left w:val="none" w:sz="0" w:space="0" w:color="auto"/>
        <w:bottom w:val="none" w:sz="0" w:space="0" w:color="auto"/>
        <w:right w:val="none" w:sz="0" w:space="0" w:color="auto"/>
      </w:divBdr>
    </w:div>
    <w:div w:id="696810528">
      <w:bodyDiv w:val="1"/>
      <w:marLeft w:val="0"/>
      <w:marRight w:val="0"/>
      <w:marTop w:val="0"/>
      <w:marBottom w:val="0"/>
      <w:divBdr>
        <w:top w:val="none" w:sz="0" w:space="0" w:color="auto"/>
        <w:left w:val="none" w:sz="0" w:space="0" w:color="auto"/>
        <w:bottom w:val="none" w:sz="0" w:space="0" w:color="auto"/>
        <w:right w:val="none" w:sz="0" w:space="0" w:color="auto"/>
      </w:divBdr>
    </w:div>
    <w:div w:id="739255322">
      <w:bodyDiv w:val="1"/>
      <w:marLeft w:val="0"/>
      <w:marRight w:val="0"/>
      <w:marTop w:val="0"/>
      <w:marBottom w:val="0"/>
      <w:divBdr>
        <w:top w:val="none" w:sz="0" w:space="0" w:color="auto"/>
        <w:left w:val="none" w:sz="0" w:space="0" w:color="auto"/>
        <w:bottom w:val="none" w:sz="0" w:space="0" w:color="auto"/>
        <w:right w:val="none" w:sz="0" w:space="0" w:color="auto"/>
      </w:divBdr>
    </w:div>
    <w:div w:id="761872874">
      <w:bodyDiv w:val="1"/>
      <w:marLeft w:val="0"/>
      <w:marRight w:val="0"/>
      <w:marTop w:val="0"/>
      <w:marBottom w:val="0"/>
      <w:divBdr>
        <w:top w:val="none" w:sz="0" w:space="0" w:color="auto"/>
        <w:left w:val="none" w:sz="0" w:space="0" w:color="auto"/>
        <w:bottom w:val="none" w:sz="0" w:space="0" w:color="auto"/>
        <w:right w:val="none" w:sz="0" w:space="0" w:color="auto"/>
      </w:divBdr>
    </w:div>
    <w:div w:id="781921551">
      <w:bodyDiv w:val="1"/>
      <w:marLeft w:val="0"/>
      <w:marRight w:val="0"/>
      <w:marTop w:val="0"/>
      <w:marBottom w:val="0"/>
      <w:divBdr>
        <w:top w:val="none" w:sz="0" w:space="0" w:color="auto"/>
        <w:left w:val="none" w:sz="0" w:space="0" w:color="auto"/>
        <w:bottom w:val="none" w:sz="0" w:space="0" w:color="auto"/>
        <w:right w:val="none" w:sz="0" w:space="0" w:color="auto"/>
      </w:divBdr>
    </w:div>
    <w:div w:id="796148132">
      <w:bodyDiv w:val="1"/>
      <w:marLeft w:val="0"/>
      <w:marRight w:val="0"/>
      <w:marTop w:val="0"/>
      <w:marBottom w:val="0"/>
      <w:divBdr>
        <w:top w:val="none" w:sz="0" w:space="0" w:color="auto"/>
        <w:left w:val="none" w:sz="0" w:space="0" w:color="auto"/>
        <w:bottom w:val="none" w:sz="0" w:space="0" w:color="auto"/>
        <w:right w:val="none" w:sz="0" w:space="0" w:color="auto"/>
      </w:divBdr>
    </w:div>
    <w:div w:id="826092607">
      <w:bodyDiv w:val="1"/>
      <w:marLeft w:val="0"/>
      <w:marRight w:val="0"/>
      <w:marTop w:val="0"/>
      <w:marBottom w:val="0"/>
      <w:divBdr>
        <w:top w:val="none" w:sz="0" w:space="0" w:color="auto"/>
        <w:left w:val="none" w:sz="0" w:space="0" w:color="auto"/>
        <w:bottom w:val="none" w:sz="0" w:space="0" w:color="auto"/>
        <w:right w:val="none" w:sz="0" w:space="0" w:color="auto"/>
      </w:divBdr>
    </w:div>
    <w:div w:id="856387217">
      <w:bodyDiv w:val="1"/>
      <w:marLeft w:val="0"/>
      <w:marRight w:val="0"/>
      <w:marTop w:val="0"/>
      <w:marBottom w:val="0"/>
      <w:divBdr>
        <w:top w:val="none" w:sz="0" w:space="0" w:color="auto"/>
        <w:left w:val="none" w:sz="0" w:space="0" w:color="auto"/>
        <w:bottom w:val="none" w:sz="0" w:space="0" w:color="auto"/>
        <w:right w:val="none" w:sz="0" w:space="0" w:color="auto"/>
      </w:divBdr>
    </w:div>
    <w:div w:id="874201108">
      <w:bodyDiv w:val="1"/>
      <w:marLeft w:val="0"/>
      <w:marRight w:val="0"/>
      <w:marTop w:val="0"/>
      <w:marBottom w:val="0"/>
      <w:divBdr>
        <w:top w:val="none" w:sz="0" w:space="0" w:color="auto"/>
        <w:left w:val="none" w:sz="0" w:space="0" w:color="auto"/>
        <w:bottom w:val="none" w:sz="0" w:space="0" w:color="auto"/>
        <w:right w:val="none" w:sz="0" w:space="0" w:color="auto"/>
      </w:divBdr>
    </w:div>
    <w:div w:id="977761963">
      <w:bodyDiv w:val="1"/>
      <w:marLeft w:val="0"/>
      <w:marRight w:val="0"/>
      <w:marTop w:val="0"/>
      <w:marBottom w:val="0"/>
      <w:divBdr>
        <w:top w:val="none" w:sz="0" w:space="0" w:color="auto"/>
        <w:left w:val="none" w:sz="0" w:space="0" w:color="auto"/>
        <w:bottom w:val="none" w:sz="0" w:space="0" w:color="auto"/>
        <w:right w:val="none" w:sz="0" w:space="0" w:color="auto"/>
      </w:divBdr>
    </w:div>
    <w:div w:id="1098865142">
      <w:bodyDiv w:val="1"/>
      <w:marLeft w:val="0"/>
      <w:marRight w:val="0"/>
      <w:marTop w:val="0"/>
      <w:marBottom w:val="0"/>
      <w:divBdr>
        <w:top w:val="none" w:sz="0" w:space="0" w:color="auto"/>
        <w:left w:val="none" w:sz="0" w:space="0" w:color="auto"/>
        <w:bottom w:val="none" w:sz="0" w:space="0" w:color="auto"/>
        <w:right w:val="none" w:sz="0" w:space="0" w:color="auto"/>
      </w:divBdr>
    </w:div>
    <w:div w:id="1105930383">
      <w:bodyDiv w:val="1"/>
      <w:marLeft w:val="0"/>
      <w:marRight w:val="0"/>
      <w:marTop w:val="0"/>
      <w:marBottom w:val="0"/>
      <w:divBdr>
        <w:top w:val="none" w:sz="0" w:space="0" w:color="auto"/>
        <w:left w:val="none" w:sz="0" w:space="0" w:color="auto"/>
        <w:bottom w:val="none" w:sz="0" w:space="0" w:color="auto"/>
        <w:right w:val="none" w:sz="0" w:space="0" w:color="auto"/>
      </w:divBdr>
    </w:div>
    <w:div w:id="1212809219">
      <w:bodyDiv w:val="1"/>
      <w:marLeft w:val="0"/>
      <w:marRight w:val="0"/>
      <w:marTop w:val="0"/>
      <w:marBottom w:val="0"/>
      <w:divBdr>
        <w:top w:val="none" w:sz="0" w:space="0" w:color="auto"/>
        <w:left w:val="none" w:sz="0" w:space="0" w:color="auto"/>
        <w:bottom w:val="none" w:sz="0" w:space="0" w:color="auto"/>
        <w:right w:val="none" w:sz="0" w:space="0" w:color="auto"/>
      </w:divBdr>
    </w:div>
    <w:div w:id="1264727705">
      <w:bodyDiv w:val="1"/>
      <w:marLeft w:val="0"/>
      <w:marRight w:val="0"/>
      <w:marTop w:val="0"/>
      <w:marBottom w:val="0"/>
      <w:divBdr>
        <w:top w:val="none" w:sz="0" w:space="0" w:color="auto"/>
        <w:left w:val="none" w:sz="0" w:space="0" w:color="auto"/>
        <w:bottom w:val="none" w:sz="0" w:space="0" w:color="auto"/>
        <w:right w:val="none" w:sz="0" w:space="0" w:color="auto"/>
      </w:divBdr>
    </w:div>
    <w:div w:id="1274290480">
      <w:bodyDiv w:val="1"/>
      <w:marLeft w:val="0"/>
      <w:marRight w:val="0"/>
      <w:marTop w:val="0"/>
      <w:marBottom w:val="0"/>
      <w:divBdr>
        <w:top w:val="none" w:sz="0" w:space="0" w:color="auto"/>
        <w:left w:val="none" w:sz="0" w:space="0" w:color="auto"/>
        <w:bottom w:val="none" w:sz="0" w:space="0" w:color="auto"/>
        <w:right w:val="none" w:sz="0" w:space="0" w:color="auto"/>
      </w:divBdr>
    </w:div>
    <w:div w:id="1286352193">
      <w:bodyDiv w:val="1"/>
      <w:marLeft w:val="0"/>
      <w:marRight w:val="0"/>
      <w:marTop w:val="0"/>
      <w:marBottom w:val="0"/>
      <w:divBdr>
        <w:top w:val="none" w:sz="0" w:space="0" w:color="auto"/>
        <w:left w:val="none" w:sz="0" w:space="0" w:color="auto"/>
        <w:bottom w:val="none" w:sz="0" w:space="0" w:color="auto"/>
        <w:right w:val="none" w:sz="0" w:space="0" w:color="auto"/>
      </w:divBdr>
    </w:div>
    <w:div w:id="1291131408">
      <w:bodyDiv w:val="1"/>
      <w:marLeft w:val="0"/>
      <w:marRight w:val="0"/>
      <w:marTop w:val="0"/>
      <w:marBottom w:val="0"/>
      <w:divBdr>
        <w:top w:val="none" w:sz="0" w:space="0" w:color="auto"/>
        <w:left w:val="none" w:sz="0" w:space="0" w:color="auto"/>
        <w:bottom w:val="none" w:sz="0" w:space="0" w:color="auto"/>
        <w:right w:val="none" w:sz="0" w:space="0" w:color="auto"/>
      </w:divBdr>
    </w:div>
    <w:div w:id="1297757120">
      <w:bodyDiv w:val="1"/>
      <w:marLeft w:val="0"/>
      <w:marRight w:val="0"/>
      <w:marTop w:val="0"/>
      <w:marBottom w:val="0"/>
      <w:divBdr>
        <w:top w:val="none" w:sz="0" w:space="0" w:color="auto"/>
        <w:left w:val="none" w:sz="0" w:space="0" w:color="auto"/>
        <w:bottom w:val="none" w:sz="0" w:space="0" w:color="auto"/>
        <w:right w:val="none" w:sz="0" w:space="0" w:color="auto"/>
      </w:divBdr>
    </w:div>
    <w:div w:id="1348409443">
      <w:bodyDiv w:val="1"/>
      <w:marLeft w:val="0"/>
      <w:marRight w:val="0"/>
      <w:marTop w:val="0"/>
      <w:marBottom w:val="0"/>
      <w:divBdr>
        <w:top w:val="none" w:sz="0" w:space="0" w:color="auto"/>
        <w:left w:val="none" w:sz="0" w:space="0" w:color="auto"/>
        <w:bottom w:val="none" w:sz="0" w:space="0" w:color="auto"/>
        <w:right w:val="none" w:sz="0" w:space="0" w:color="auto"/>
      </w:divBdr>
    </w:div>
    <w:div w:id="1365331307">
      <w:bodyDiv w:val="1"/>
      <w:marLeft w:val="0"/>
      <w:marRight w:val="0"/>
      <w:marTop w:val="0"/>
      <w:marBottom w:val="0"/>
      <w:divBdr>
        <w:top w:val="none" w:sz="0" w:space="0" w:color="auto"/>
        <w:left w:val="none" w:sz="0" w:space="0" w:color="auto"/>
        <w:bottom w:val="none" w:sz="0" w:space="0" w:color="auto"/>
        <w:right w:val="none" w:sz="0" w:space="0" w:color="auto"/>
      </w:divBdr>
    </w:div>
    <w:div w:id="1452818885">
      <w:bodyDiv w:val="1"/>
      <w:marLeft w:val="0"/>
      <w:marRight w:val="0"/>
      <w:marTop w:val="0"/>
      <w:marBottom w:val="0"/>
      <w:divBdr>
        <w:top w:val="none" w:sz="0" w:space="0" w:color="auto"/>
        <w:left w:val="none" w:sz="0" w:space="0" w:color="auto"/>
        <w:bottom w:val="none" w:sz="0" w:space="0" w:color="auto"/>
        <w:right w:val="none" w:sz="0" w:space="0" w:color="auto"/>
      </w:divBdr>
    </w:div>
    <w:div w:id="1485000767">
      <w:bodyDiv w:val="1"/>
      <w:marLeft w:val="0"/>
      <w:marRight w:val="0"/>
      <w:marTop w:val="0"/>
      <w:marBottom w:val="0"/>
      <w:divBdr>
        <w:top w:val="none" w:sz="0" w:space="0" w:color="auto"/>
        <w:left w:val="none" w:sz="0" w:space="0" w:color="auto"/>
        <w:bottom w:val="none" w:sz="0" w:space="0" w:color="auto"/>
        <w:right w:val="none" w:sz="0" w:space="0" w:color="auto"/>
      </w:divBdr>
    </w:div>
    <w:div w:id="1506508519">
      <w:bodyDiv w:val="1"/>
      <w:marLeft w:val="0"/>
      <w:marRight w:val="0"/>
      <w:marTop w:val="0"/>
      <w:marBottom w:val="0"/>
      <w:divBdr>
        <w:top w:val="none" w:sz="0" w:space="0" w:color="auto"/>
        <w:left w:val="none" w:sz="0" w:space="0" w:color="auto"/>
        <w:bottom w:val="none" w:sz="0" w:space="0" w:color="auto"/>
        <w:right w:val="none" w:sz="0" w:space="0" w:color="auto"/>
      </w:divBdr>
    </w:div>
    <w:div w:id="1519388247">
      <w:bodyDiv w:val="1"/>
      <w:marLeft w:val="0"/>
      <w:marRight w:val="0"/>
      <w:marTop w:val="0"/>
      <w:marBottom w:val="0"/>
      <w:divBdr>
        <w:top w:val="none" w:sz="0" w:space="0" w:color="auto"/>
        <w:left w:val="none" w:sz="0" w:space="0" w:color="auto"/>
        <w:bottom w:val="none" w:sz="0" w:space="0" w:color="auto"/>
        <w:right w:val="none" w:sz="0" w:space="0" w:color="auto"/>
      </w:divBdr>
    </w:div>
    <w:div w:id="1534611051">
      <w:bodyDiv w:val="1"/>
      <w:marLeft w:val="0"/>
      <w:marRight w:val="0"/>
      <w:marTop w:val="0"/>
      <w:marBottom w:val="0"/>
      <w:divBdr>
        <w:top w:val="none" w:sz="0" w:space="0" w:color="auto"/>
        <w:left w:val="none" w:sz="0" w:space="0" w:color="auto"/>
        <w:bottom w:val="none" w:sz="0" w:space="0" w:color="auto"/>
        <w:right w:val="none" w:sz="0" w:space="0" w:color="auto"/>
      </w:divBdr>
    </w:div>
    <w:div w:id="1546216053">
      <w:bodyDiv w:val="1"/>
      <w:marLeft w:val="0"/>
      <w:marRight w:val="0"/>
      <w:marTop w:val="0"/>
      <w:marBottom w:val="0"/>
      <w:divBdr>
        <w:top w:val="none" w:sz="0" w:space="0" w:color="auto"/>
        <w:left w:val="none" w:sz="0" w:space="0" w:color="auto"/>
        <w:bottom w:val="none" w:sz="0" w:space="0" w:color="auto"/>
        <w:right w:val="none" w:sz="0" w:space="0" w:color="auto"/>
      </w:divBdr>
    </w:div>
    <w:div w:id="1547831109">
      <w:bodyDiv w:val="1"/>
      <w:marLeft w:val="0"/>
      <w:marRight w:val="0"/>
      <w:marTop w:val="0"/>
      <w:marBottom w:val="0"/>
      <w:divBdr>
        <w:top w:val="none" w:sz="0" w:space="0" w:color="auto"/>
        <w:left w:val="none" w:sz="0" w:space="0" w:color="auto"/>
        <w:bottom w:val="none" w:sz="0" w:space="0" w:color="auto"/>
        <w:right w:val="none" w:sz="0" w:space="0" w:color="auto"/>
      </w:divBdr>
    </w:div>
    <w:div w:id="1574512212">
      <w:bodyDiv w:val="1"/>
      <w:marLeft w:val="0"/>
      <w:marRight w:val="0"/>
      <w:marTop w:val="0"/>
      <w:marBottom w:val="0"/>
      <w:divBdr>
        <w:top w:val="none" w:sz="0" w:space="0" w:color="auto"/>
        <w:left w:val="none" w:sz="0" w:space="0" w:color="auto"/>
        <w:bottom w:val="none" w:sz="0" w:space="0" w:color="auto"/>
        <w:right w:val="none" w:sz="0" w:space="0" w:color="auto"/>
      </w:divBdr>
    </w:div>
    <w:div w:id="1577128990">
      <w:bodyDiv w:val="1"/>
      <w:marLeft w:val="0"/>
      <w:marRight w:val="0"/>
      <w:marTop w:val="0"/>
      <w:marBottom w:val="0"/>
      <w:divBdr>
        <w:top w:val="none" w:sz="0" w:space="0" w:color="auto"/>
        <w:left w:val="none" w:sz="0" w:space="0" w:color="auto"/>
        <w:bottom w:val="none" w:sz="0" w:space="0" w:color="auto"/>
        <w:right w:val="none" w:sz="0" w:space="0" w:color="auto"/>
      </w:divBdr>
    </w:div>
    <w:div w:id="1616793588">
      <w:bodyDiv w:val="1"/>
      <w:marLeft w:val="0"/>
      <w:marRight w:val="0"/>
      <w:marTop w:val="0"/>
      <w:marBottom w:val="0"/>
      <w:divBdr>
        <w:top w:val="none" w:sz="0" w:space="0" w:color="auto"/>
        <w:left w:val="none" w:sz="0" w:space="0" w:color="auto"/>
        <w:bottom w:val="none" w:sz="0" w:space="0" w:color="auto"/>
        <w:right w:val="none" w:sz="0" w:space="0" w:color="auto"/>
      </w:divBdr>
    </w:div>
    <w:div w:id="1631549742">
      <w:bodyDiv w:val="1"/>
      <w:marLeft w:val="0"/>
      <w:marRight w:val="0"/>
      <w:marTop w:val="0"/>
      <w:marBottom w:val="0"/>
      <w:divBdr>
        <w:top w:val="none" w:sz="0" w:space="0" w:color="auto"/>
        <w:left w:val="none" w:sz="0" w:space="0" w:color="auto"/>
        <w:bottom w:val="none" w:sz="0" w:space="0" w:color="auto"/>
        <w:right w:val="none" w:sz="0" w:space="0" w:color="auto"/>
      </w:divBdr>
    </w:div>
    <w:div w:id="1647975003">
      <w:bodyDiv w:val="1"/>
      <w:marLeft w:val="0"/>
      <w:marRight w:val="0"/>
      <w:marTop w:val="0"/>
      <w:marBottom w:val="0"/>
      <w:divBdr>
        <w:top w:val="none" w:sz="0" w:space="0" w:color="auto"/>
        <w:left w:val="none" w:sz="0" w:space="0" w:color="auto"/>
        <w:bottom w:val="none" w:sz="0" w:space="0" w:color="auto"/>
        <w:right w:val="none" w:sz="0" w:space="0" w:color="auto"/>
      </w:divBdr>
    </w:div>
    <w:div w:id="1657371545">
      <w:bodyDiv w:val="1"/>
      <w:marLeft w:val="0"/>
      <w:marRight w:val="0"/>
      <w:marTop w:val="0"/>
      <w:marBottom w:val="0"/>
      <w:divBdr>
        <w:top w:val="none" w:sz="0" w:space="0" w:color="auto"/>
        <w:left w:val="none" w:sz="0" w:space="0" w:color="auto"/>
        <w:bottom w:val="none" w:sz="0" w:space="0" w:color="auto"/>
        <w:right w:val="none" w:sz="0" w:space="0" w:color="auto"/>
      </w:divBdr>
    </w:div>
    <w:div w:id="1738892725">
      <w:bodyDiv w:val="1"/>
      <w:marLeft w:val="0"/>
      <w:marRight w:val="0"/>
      <w:marTop w:val="0"/>
      <w:marBottom w:val="0"/>
      <w:divBdr>
        <w:top w:val="none" w:sz="0" w:space="0" w:color="auto"/>
        <w:left w:val="none" w:sz="0" w:space="0" w:color="auto"/>
        <w:bottom w:val="none" w:sz="0" w:space="0" w:color="auto"/>
        <w:right w:val="none" w:sz="0" w:space="0" w:color="auto"/>
      </w:divBdr>
      <w:divsChild>
        <w:div w:id="2110158032">
          <w:marLeft w:val="144"/>
          <w:marRight w:val="0"/>
          <w:marTop w:val="0"/>
          <w:marBottom w:val="0"/>
          <w:divBdr>
            <w:top w:val="none" w:sz="0" w:space="0" w:color="auto"/>
            <w:left w:val="none" w:sz="0" w:space="0" w:color="auto"/>
            <w:bottom w:val="none" w:sz="0" w:space="0" w:color="auto"/>
            <w:right w:val="none" w:sz="0" w:space="0" w:color="auto"/>
          </w:divBdr>
        </w:div>
      </w:divsChild>
    </w:div>
    <w:div w:id="1743680057">
      <w:bodyDiv w:val="1"/>
      <w:marLeft w:val="0"/>
      <w:marRight w:val="0"/>
      <w:marTop w:val="0"/>
      <w:marBottom w:val="0"/>
      <w:divBdr>
        <w:top w:val="none" w:sz="0" w:space="0" w:color="auto"/>
        <w:left w:val="none" w:sz="0" w:space="0" w:color="auto"/>
        <w:bottom w:val="none" w:sz="0" w:space="0" w:color="auto"/>
        <w:right w:val="none" w:sz="0" w:space="0" w:color="auto"/>
      </w:divBdr>
    </w:div>
    <w:div w:id="1763718938">
      <w:bodyDiv w:val="1"/>
      <w:marLeft w:val="0"/>
      <w:marRight w:val="0"/>
      <w:marTop w:val="0"/>
      <w:marBottom w:val="0"/>
      <w:divBdr>
        <w:top w:val="none" w:sz="0" w:space="0" w:color="auto"/>
        <w:left w:val="none" w:sz="0" w:space="0" w:color="auto"/>
        <w:bottom w:val="none" w:sz="0" w:space="0" w:color="auto"/>
        <w:right w:val="none" w:sz="0" w:space="0" w:color="auto"/>
      </w:divBdr>
    </w:div>
    <w:div w:id="1810704422">
      <w:bodyDiv w:val="1"/>
      <w:marLeft w:val="0"/>
      <w:marRight w:val="0"/>
      <w:marTop w:val="0"/>
      <w:marBottom w:val="0"/>
      <w:divBdr>
        <w:top w:val="none" w:sz="0" w:space="0" w:color="auto"/>
        <w:left w:val="none" w:sz="0" w:space="0" w:color="auto"/>
        <w:bottom w:val="none" w:sz="0" w:space="0" w:color="auto"/>
        <w:right w:val="none" w:sz="0" w:space="0" w:color="auto"/>
      </w:divBdr>
    </w:div>
    <w:div w:id="1811289185">
      <w:bodyDiv w:val="1"/>
      <w:marLeft w:val="0"/>
      <w:marRight w:val="0"/>
      <w:marTop w:val="0"/>
      <w:marBottom w:val="0"/>
      <w:divBdr>
        <w:top w:val="none" w:sz="0" w:space="0" w:color="auto"/>
        <w:left w:val="none" w:sz="0" w:space="0" w:color="auto"/>
        <w:bottom w:val="none" w:sz="0" w:space="0" w:color="auto"/>
        <w:right w:val="none" w:sz="0" w:space="0" w:color="auto"/>
      </w:divBdr>
    </w:div>
    <w:div w:id="1814561047">
      <w:bodyDiv w:val="1"/>
      <w:marLeft w:val="0"/>
      <w:marRight w:val="0"/>
      <w:marTop w:val="0"/>
      <w:marBottom w:val="0"/>
      <w:divBdr>
        <w:top w:val="none" w:sz="0" w:space="0" w:color="auto"/>
        <w:left w:val="none" w:sz="0" w:space="0" w:color="auto"/>
        <w:bottom w:val="none" w:sz="0" w:space="0" w:color="auto"/>
        <w:right w:val="none" w:sz="0" w:space="0" w:color="auto"/>
      </w:divBdr>
    </w:div>
    <w:div w:id="1825048709">
      <w:bodyDiv w:val="1"/>
      <w:marLeft w:val="0"/>
      <w:marRight w:val="0"/>
      <w:marTop w:val="0"/>
      <w:marBottom w:val="0"/>
      <w:divBdr>
        <w:top w:val="none" w:sz="0" w:space="0" w:color="auto"/>
        <w:left w:val="none" w:sz="0" w:space="0" w:color="auto"/>
        <w:bottom w:val="none" w:sz="0" w:space="0" w:color="auto"/>
        <w:right w:val="none" w:sz="0" w:space="0" w:color="auto"/>
      </w:divBdr>
    </w:div>
    <w:div w:id="1834562309">
      <w:bodyDiv w:val="1"/>
      <w:marLeft w:val="0"/>
      <w:marRight w:val="0"/>
      <w:marTop w:val="0"/>
      <w:marBottom w:val="0"/>
      <w:divBdr>
        <w:top w:val="none" w:sz="0" w:space="0" w:color="auto"/>
        <w:left w:val="none" w:sz="0" w:space="0" w:color="auto"/>
        <w:bottom w:val="none" w:sz="0" w:space="0" w:color="auto"/>
        <w:right w:val="none" w:sz="0" w:space="0" w:color="auto"/>
      </w:divBdr>
    </w:div>
    <w:div w:id="1838232102">
      <w:bodyDiv w:val="1"/>
      <w:marLeft w:val="0"/>
      <w:marRight w:val="0"/>
      <w:marTop w:val="0"/>
      <w:marBottom w:val="0"/>
      <w:divBdr>
        <w:top w:val="none" w:sz="0" w:space="0" w:color="auto"/>
        <w:left w:val="none" w:sz="0" w:space="0" w:color="auto"/>
        <w:bottom w:val="none" w:sz="0" w:space="0" w:color="auto"/>
        <w:right w:val="none" w:sz="0" w:space="0" w:color="auto"/>
      </w:divBdr>
    </w:div>
    <w:div w:id="1843734337">
      <w:bodyDiv w:val="1"/>
      <w:marLeft w:val="0"/>
      <w:marRight w:val="0"/>
      <w:marTop w:val="0"/>
      <w:marBottom w:val="0"/>
      <w:divBdr>
        <w:top w:val="none" w:sz="0" w:space="0" w:color="auto"/>
        <w:left w:val="none" w:sz="0" w:space="0" w:color="auto"/>
        <w:bottom w:val="none" w:sz="0" w:space="0" w:color="auto"/>
        <w:right w:val="none" w:sz="0" w:space="0" w:color="auto"/>
      </w:divBdr>
    </w:div>
    <w:div w:id="1908681452">
      <w:bodyDiv w:val="1"/>
      <w:marLeft w:val="0"/>
      <w:marRight w:val="0"/>
      <w:marTop w:val="0"/>
      <w:marBottom w:val="0"/>
      <w:divBdr>
        <w:top w:val="none" w:sz="0" w:space="0" w:color="auto"/>
        <w:left w:val="none" w:sz="0" w:space="0" w:color="auto"/>
        <w:bottom w:val="none" w:sz="0" w:space="0" w:color="auto"/>
        <w:right w:val="none" w:sz="0" w:space="0" w:color="auto"/>
      </w:divBdr>
    </w:div>
    <w:div w:id="1933394233">
      <w:bodyDiv w:val="1"/>
      <w:marLeft w:val="0"/>
      <w:marRight w:val="0"/>
      <w:marTop w:val="0"/>
      <w:marBottom w:val="0"/>
      <w:divBdr>
        <w:top w:val="none" w:sz="0" w:space="0" w:color="auto"/>
        <w:left w:val="none" w:sz="0" w:space="0" w:color="auto"/>
        <w:bottom w:val="none" w:sz="0" w:space="0" w:color="auto"/>
        <w:right w:val="none" w:sz="0" w:space="0" w:color="auto"/>
      </w:divBdr>
    </w:div>
    <w:div w:id="1938249567">
      <w:bodyDiv w:val="1"/>
      <w:marLeft w:val="0"/>
      <w:marRight w:val="0"/>
      <w:marTop w:val="0"/>
      <w:marBottom w:val="0"/>
      <w:divBdr>
        <w:top w:val="none" w:sz="0" w:space="0" w:color="auto"/>
        <w:left w:val="none" w:sz="0" w:space="0" w:color="auto"/>
        <w:bottom w:val="none" w:sz="0" w:space="0" w:color="auto"/>
        <w:right w:val="none" w:sz="0" w:space="0" w:color="auto"/>
      </w:divBdr>
    </w:div>
    <w:div w:id="1945068464">
      <w:bodyDiv w:val="1"/>
      <w:marLeft w:val="0"/>
      <w:marRight w:val="0"/>
      <w:marTop w:val="0"/>
      <w:marBottom w:val="0"/>
      <w:divBdr>
        <w:top w:val="none" w:sz="0" w:space="0" w:color="auto"/>
        <w:left w:val="none" w:sz="0" w:space="0" w:color="auto"/>
        <w:bottom w:val="none" w:sz="0" w:space="0" w:color="auto"/>
        <w:right w:val="none" w:sz="0" w:space="0" w:color="auto"/>
      </w:divBdr>
    </w:div>
    <w:div w:id="1948660499">
      <w:bodyDiv w:val="1"/>
      <w:marLeft w:val="0"/>
      <w:marRight w:val="0"/>
      <w:marTop w:val="0"/>
      <w:marBottom w:val="0"/>
      <w:divBdr>
        <w:top w:val="none" w:sz="0" w:space="0" w:color="auto"/>
        <w:left w:val="none" w:sz="0" w:space="0" w:color="auto"/>
        <w:bottom w:val="none" w:sz="0" w:space="0" w:color="auto"/>
        <w:right w:val="none" w:sz="0" w:space="0" w:color="auto"/>
      </w:divBdr>
    </w:div>
    <w:div w:id="1954626475">
      <w:bodyDiv w:val="1"/>
      <w:marLeft w:val="0"/>
      <w:marRight w:val="0"/>
      <w:marTop w:val="0"/>
      <w:marBottom w:val="0"/>
      <w:divBdr>
        <w:top w:val="none" w:sz="0" w:space="0" w:color="auto"/>
        <w:left w:val="none" w:sz="0" w:space="0" w:color="auto"/>
        <w:bottom w:val="none" w:sz="0" w:space="0" w:color="auto"/>
        <w:right w:val="none" w:sz="0" w:space="0" w:color="auto"/>
      </w:divBdr>
    </w:div>
    <w:div w:id="2038001748">
      <w:bodyDiv w:val="1"/>
      <w:marLeft w:val="0"/>
      <w:marRight w:val="0"/>
      <w:marTop w:val="0"/>
      <w:marBottom w:val="0"/>
      <w:divBdr>
        <w:top w:val="none" w:sz="0" w:space="0" w:color="auto"/>
        <w:left w:val="none" w:sz="0" w:space="0" w:color="auto"/>
        <w:bottom w:val="none" w:sz="0" w:space="0" w:color="auto"/>
        <w:right w:val="none" w:sz="0" w:space="0" w:color="auto"/>
      </w:divBdr>
    </w:div>
    <w:div w:id="2080515082">
      <w:bodyDiv w:val="1"/>
      <w:marLeft w:val="0"/>
      <w:marRight w:val="0"/>
      <w:marTop w:val="0"/>
      <w:marBottom w:val="0"/>
      <w:divBdr>
        <w:top w:val="none" w:sz="0" w:space="0" w:color="auto"/>
        <w:left w:val="none" w:sz="0" w:space="0" w:color="auto"/>
        <w:bottom w:val="none" w:sz="0" w:space="0" w:color="auto"/>
        <w:right w:val="none" w:sz="0" w:space="0" w:color="auto"/>
      </w:divBdr>
    </w:div>
    <w:div w:id="21012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CBFD-6B49-424E-8FBB-6F19363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Anil Gupta</cp:lastModifiedBy>
  <cp:revision>30</cp:revision>
  <dcterms:created xsi:type="dcterms:W3CDTF">2022-09-02T07:30:00Z</dcterms:created>
  <dcterms:modified xsi:type="dcterms:W3CDTF">2023-02-15T15:55:00Z</dcterms:modified>
</cp:coreProperties>
</file>